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7C6C7" w14:textId="1AAF2F4D" w:rsidR="00FB385A" w:rsidRDefault="00FB385A" w:rsidP="00FB3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12A93">
        <w:rPr>
          <w:rFonts w:ascii="Times New Roman" w:eastAsia="Times New Roman" w:hAnsi="Times New Roman" w:cs="Times New Roman"/>
          <w:sz w:val="24"/>
          <w:szCs w:val="24"/>
        </w:rPr>
        <w:t>John Bruning</w:t>
      </w:r>
      <w:r w:rsidRPr="00C12A93">
        <w:rPr>
          <w:rFonts w:ascii="Calibri" w:eastAsia="Times New Roman" w:hAnsi="Calibri" w:cs="Calibri"/>
          <w:sz w:val="24"/>
          <w:szCs w:val="24"/>
        </w:rPr>
        <w:tab/>
      </w:r>
      <w:r w:rsidRPr="00C12A93">
        <w:rPr>
          <w:rFonts w:ascii="Calibri" w:eastAsia="Times New Roman" w:hAnsi="Calibri" w:cs="Calibri"/>
          <w:sz w:val="24"/>
          <w:szCs w:val="24"/>
        </w:rPr>
        <w:tab/>
      </w:r>
      <w:r w:rsidRPr="00C12A93">
        <w:rPr>
          <w:rFonts w:ascii="Calibri" w:eastAsia="Times New Roman" w:hAnsi="Calibri" w:cs="Calibri"/>
          <w:sz w:val="24"/>
          <w:szCs w:val="24"/>
        </w:rPr>
        <w:tab/>
      </w:r>
      <w:r w:rsidRPr="00C12A93">
        <w:rPr>
          <w:rFonts w:ascii="Calibri" w:eastAsia="Times New Roman" w:hAnsi="Calibri" w:cs="Calibri"/>
          <w:sz w:val="24"/>
          <w:szCs w:val="24"/>
        </w:rPr>
        <w:tab/>
      </w:r>
      <w:r w:rsidRPr="00C12A93">
        <w:rPr>
          <w:rFonts w:ascii="Calibri" w:eastAsia="Times New Roman" w:hAnsi="Calibri" w:cs="Calibri"/>
          <w:sz w:val="24"/>
          <w:szCs w:val="24"/>
        </w:rPr>
        <w:tab/>
      </w:r>
      <w:r w:rsidRPr="00C12A93">
        <w:rPr>
          <w:rFonts w:ascii="Calibri" w:eastAsia="Times New Roman" w:hAnsi="Calibri" w:cs="Calibri"/>
          <w:sz w:val="24"/>
          <w:szCs w:val="24"/>
        </w:rPr>
        <w:tab/>
      </w:r>
      <w:r w:rsidRPr="00C12A93">
        <w:rPr>
          <w:rFonts w:ascii="Calibri" w:eastAsia="Times New Roman" w:hAnsi="Calibri" w:cs="Calibri"/>
          <w:sz w:val="24"/>
          <w:szCs w:val="24"/>
        </w:rPr>
        <w:tab/>
      </w:r>
      <w:r w:rsidRPr="00C12A93">
        <w:rPr>
          <w:rFonts w:ascii="Calibri" w:eastAsia="Times New Roman" w:hAnsi="Calibri" w:cs="Calibri"/>
          <w:sz w:val="24"/>
          <w:szCs w:val="24"/>
        </w:rPr>
        <w:tab/>
        <w:t xml:space="preserve">      </w:t>
      </w:r>
      <w:r w:rsidRPr="00C12A93">
        <w:rPr>
          <w:rFonts w:ascii="Calibri" w:eastAsia="Times New Roman" w:hAnsi="Calibri" w:cs="Calibri"/>
          <w:sz w:val="24"/>
          <w:szCs w:val="24"/>
        </w:rPr>
        <w:tab/>
      </w:r>
      <w:r w:rsidRPr="00C12A93">
        <w:rPr>
          <w:rFonts w:ascii="Calibri" w:eastAsia="Times New Roman" w:hAnsi="Calibri" w:cs="Calibri"/>
          <w:sz w:val="24"/>
          <w:szCs w:val="24"/>
        </w:rPr>
        <w:tab/>
      </w:r>
      <w:r w:rsidRPr="00C12A93">
        <w:rPr>
          <w:rFonts w:ascii="Times New Roman" w:eastAsia="Times New Roman" w:hAnsi="Times New Roman" w:cs="Times New Roman"/>
          <w:sz w:val="24"/>
          <w:szCs w:val="24"/>
        </w:rPr>
        <w:t>Non-Detained</w:t>
      </w:r>
    </w:p>
    <w:p w14:paraId="6558E789" w14:textId="0A600FD3" w:rsidR="00FB385A" w:rsidRPr="00FB385A" w:rsidRDefault="00FB385A" w:rsidP="00FB385A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Pro Bono </w:t>
      </w:r>
      <w:r>
        <w:rPr>
          <w:rFonts w:ascii="Times New Roman" w:eastAsia="Times New Roman" w:hAnsi="Times New Roman" w:cs="Times New Roman"/>
          <w:sz w:val="24"/>
          <w:szCs w:val="24"/>
        </w:rPr>
        <w:t>Counsel</w:t>
      </w:r>
    </w:p>
    <w:p w14:paraId="1CE1A560" w14:textId="77777777" w:rsidR="00FB385A" w:rsidRPr="00C12A93" w:rsidRDefault="00FB385A" w:rsidP="00FB3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12A93">
        <w:rPr>
          <w:rFonts w:ascii="Times New Roman" w:eastAsia="Times New Roman" w:hAnsi="Times New Roman" w:cs="Times New Roman"/>
          <w:sz w:val="24"/>
          <w:szCs w:val="24"/>
        </w:rPr>
        <w:t>The Advocates for Human Rights </w:t>
      </w:r>
    </w:p>
    <w:p w14:paraId="179208A1" w14:textId="77777777" w:rsidR="00FB385A" w:rsidRPr="00C12A93" w:rsidRDefault="00FB385A" w:rsidP="00FB3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12A93">
        <w:rPr>
          <w:rFonts w:ascii="Times New Roman" w:eastAsia="Times New Roman" w:hAnsi="Times New Roman" w:cs="Times New Roman"/>
          <w:sz w:val="24"/>
          <w:szCs w:val="24"/>
        </w:rPr>
        <w:t>330 Second Avenue South, Suite 800 </w:t>
      </w:r>
    </w:p>
    <w:p w14:paraId="5861B72B" w14:textId="77777777" w:rsidR="00FB385A" w:rsidRPr="00C12A93" w:rsidRDefault="00FB385A" w:rsidP="00FB3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12A93">
        <w:rPr>
          <w:rFonts w:ascii="Times New Roman" w:eastAsia="Times New Roman" w:hAnsi="Times New Roman" w:cs="Times New Roman"/>
          <w:sz w:val="24"/>
          <w:szCs w:val="24"/>
        </w:rPr>
        <w:t>Minneapolis, MN 55401 </w:t>
      </w:r>
    </w:p>
    <w:p w14:paraId="11AD6DE1" w14:textId="77777777" w:rsidR="002D66B7" w:rsidRPr="00550AB0" w:rsidRDefault="002D66B7" w:rsidP="002D66B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1AD6DE2" w14:textId="77777777" w:rsidR="002D66B7" w:rsidRPr="00550AB0" w:rsidRDefault="002D66B7" w:rsidP="002D66B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1AD6DE3" w14:textId="77777777" w:rsidR="002D66B7" w:rsidRPr="00550AB0" w:rsidRDefault="002D66B7" w:rsidP="002D66B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1AD6DE4" w14:textId="77777777" w:rsidR="002D66B7" w:rsidRPr="00550AB0" w:rsidRDefault="002D66B7" w:rsidP="002D66B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1AD6DE6" w14:textId="77777777" w:rsidR="002D66B7" w:rsidRPr="00550AB0" w:rsidRDefault="002D66B7" w:rsidP="002D66B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1AD6DE7" w14:textId="77777777" w:rsidR="002D66B7" w:rsidRPr="00550AB0" w:rsidRDefault="002D66B7" w:rsidP="002D66B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AB0">
        <w:rPr>
          <w:rFonts w:ascii="Times New Roman" w:hAnsi="Times New Roman" w:cs="Times New Roman"/>
          <w:b/>
          <w:sz w:val="24"/>
          <w:szCs w:val="24"/>
        </w:rPr>
        <w:t>UNITED STATES DEPARTMENT OF JUSTICE</w:t>
      </w:r>
    </w:p>
    <w:p w14:paraId="11AD6DE8" w14:textId="77777777" w:rsidR="002D66B7" w:rsidRPr="00550AB0" w:rsidRDefault="002D66B7" w:rsidP="002D66B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AB0">
        <w:rPr>
          <w:rFonts w:ascii="Times New Roman" w:hAnsi="Times New Roman" w:cs="Times New Roman"/>
          <w:b/>
          <w:sz w:val="24"/>
          <w:szCs w:val="24"/>
        </w:rPr>
        <w:t>EXECUTIVE OFFICE FOR IMMIGRATION REVIEW</w:t>
      </w:r>
    </w:p>
    <w:p w14:paraId="11AD6DE9" w14:textId="77777777" w:rsidR="002D66B7" w:rsidRPr="00550AB0" w:rsidRDefault="002D66B7" w:rsidP="002D66B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AB0">
        <w:rPr>
          <w:rFonts w:ascii="Times New Roman" w:hAnsi="Times New Roman" w:cs="Times New Roman"/>
          <w:b/>
          <w:sz w:val="24"/>
          <w:szCs w:val="24"/>
        </w:rPr>
        <w:t>IMMIGRATION COURT</w:t>
      </w:r>
    </w:p>
    <w:p w14:paraId="11AD6DEA" w14:textId="77777777" w:rsidR="002D66B7" w:rsidRPr="00550AB0" w:rsidRDefault="002D66B7" w:rsidP="002D66B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AB0">
        <w:rPr>
          <w:rFonts w:ascii="Times New Roman" w:hAnsi="Times New Roman" w:cs="Times New Roman"/>
          <w:b/>
          <w:sz w:val="24"/>
          <w:szCs w:val="24"/>
        </w:rPr>
        <w:t>FORT SNELLING, MINNESOTA</w:t>
      </w:r>
    </w:p>
    <w:p w14:paraId="11AD6DEB" w14:textId="77777777" w:rsidR="002D66B7" w:rsidRPr="00550AB0" w:rsidRDefault="002D66B7" w:rsidP="002D66B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1AD6DEC" w14:textId="77777777" w:rsidR="002D66B7" w:rsidRPr="00550AB0" w:rsidRDefault="002D66B7" w:rsidP="002D66B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2474339" w14:textId="25432DE4" w:rsidR="00856DFA" w:rsidRPr="00C12A93" w:rsidRDefault="00856DFA" w:rsidP="00856DF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02EA9A48" w14:textId="77777777" w:rsidR="00856DFA" w:rsidRPr="00C12A93" w:rsidRDefault="00856DFA" w:rsidP="00856DF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856DFA" w:rsidRPr="00C12A93" w14:paraId="54911339" w14:textId="77777777" w:rsidTr="00622B33">
        <w:tc>
          <w:tcPr>
            <w:tcW w:w="4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2D74F3" w14:textId="77777777" w:rsidR="00856DFA" w:rsidRPr="00C12A93" w:rsidRDefault="00856DFA" w:rsidP="00622B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3EC9957" w14:textId="77777777" w:rsidR="00856DFA" w:rsidRPr="00C12A93" w:rsidRDefault="00856DFA" w:rsidP="00622B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 the Matter of:</w:t>
            </w:r>
            <w:r w:rsidRPr="00C12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6C375BF" w14:textId="77777777" w:rsidR="00856DFA" w:rsidRPr="00C12A93" w:rsidRDefault="00856DFA" w:rsidP="00622B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38903BF" w14:textId="77777777" w:rsidR="00856DFA" w:rsidRPr="00C12A93" w:rsidRDefault="00856DFA" w:rsidP="00622B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SMITH, John</w:t>
            </w:r>
          </w:p>
          <w:p w14:paraId="3A616452" w14:textId="77777777" w:rsidR="00856DFA" w:rsidRPr="00C12A93" w:rsidRDefault="00856DFA" w:rsidP="00622B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5525E87" w14:textId="77777777" w:rsidR="00856DFA" w:rsidRPr="00C12A93" w:rsidRDefault="00856DFA" w:rsidP="00622B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 Removal Proceedings</w:t>
            </w:r>
            <w:r w:rsidRPr="00C12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401387D" w14:textId="77777777" w:rsidR="00856DFA" w:rsidRPr="00C12A93" w:rsidRDefault="00856DFA" w:rsidP="00622B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0C5EA" w14:textId="77777777" w:rsidR="00856DFA" w:rsidRPr="00C12A93" w:rsidRDefault="00856DFA" w:rsidP="00622B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31565D1" w14:textId="77777777" w:rsidR="00856DFA" w:rsidRPr="00C12A93" w:rsidRDefault="00856DFA" w:rsidP="00622B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6EFEB87" w14:textId="77777777" w:rsidR="00856DFA" w:rsidRPr="00C12A93" w:rsidRDefault="00856DFA" w:rsidP="00622B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A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D2B6367" w14:textId="77777777" w:rsidR="00856DFA" w:rsidRPr="00C12A93" w:rsidRDefault="00856DFA" w:rsidP="00622B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A93">
              <w:rPr>
                <w:rFonts w:ascii="Times New Roman" w:eastAsia="Times New Roman" w:hAnsi="Times New Roman" w:cs="Times New Roman"/>
                <w:sz w:val="24"/>
                <w:szCs w:val="24"/>
              </w:rPr>
              <w:t>File No.: A221-234-567</w:t>
            </w:r>
          </w:p>
        </w:tc>
      </w:tr>
    </w:tbl>
    <w:p w14:paraId="5C9B635F" w14:textId="77777777" w:rsidR="00856DFA" w:rsidRPr="00C12A93" w:rsidRDefault="00856DFA" w:rsidP="00856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402268" w14:textId="77777777" w:rsidR="00856DFA" w:rsidRPr="00C12A93" w:rsidRDefault="00856DFA" w:rsidP="00856D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74C307" w14:textId="77777777" w:rsidR="00856DFA" w:rsidRPr="00C12A93" w:rsidRDefault="00856DFA" w:rsidP="00856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6AB5D0" w14:textId="77777777" w:rsidR="00856DFA" w:rsidRPr="00C12A93" w:rsidRDefault="00856DFA" w:rsidP="00856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2A93">
        <w:rPr>
          <w:rFonts w:ascii="Times New Roman" w:eastAsia="Times New Roman" w:hAnsi="Times New Roman" w:cs="Times New Roman"/>
          <w:b/>
          <w:sz w:val="24"/>
          <w:szCs w:val="24"/>
        </w:rPr>
        <w:t xml:space="preserve">Next Hearing: December 15, </w:t>
      </w:r>
      <w:proofErr w:type="gramStart"/>
      <w:r w:rsidRPr="00C12A93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proofErr w:type="gramEnd"/>
      <w:r w:rsidRPr="00C12A93">
        <w:rPr>
          <w:rFonts w:ascii="Times New Roman" w:eastAsia="Times New Roman" w:hAnsi="Times New Roman" w:cs="Times New Roman"/>
          <w:b/>
          <w:sz w:val="24"/>
          <w:szCs w:val="24"/>
        </w:rPr>
        <w:t xml:space="preserve"> at 8:30 a.m.</w:t>
      </w:r>
    </w:p>
    <w:p w14:paraId="49CDD756" w14:textId="77777777" w:rsidR="00856DFA" w:rsidRPr="00C12A93" w:rsidRDefault="00856DFA" w:rsidP="00856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CAD1DC" w14:textId="77777777" w:rsidR="00856DFA" w:rsidRPr="00C12A93" w:rsidRDefault="00856DFA" w:rsidP="00856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2A93">
        <w:rPr>
          <w:rFonts w:ascii="Times New Roman" w:eastAsia="Times New Roman" w:hAnsi="Times New Roman" w:cs="Times New Roman"/>
          <w:b/>
          <w:sz w:val="24"/>
          <w:szCs w:val="24"/>
        </w:rPr>
        <w:t xml:space="preserve">Immigration Judge: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Joe Brown</w:t>
      </w:r>
    </w:p>
    <w:p w14:paraId="17E1DA0A" w14:textId="77777777" w:rsidR="00856DFA" w:rsidRPr="00C12A93" w:rsidRDefault="00856DFA" w:rsidP="00856DF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12A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E766183" w14:textId="77777777" w:rsidR="00856DFA" w:rsidRPr="00C12A93" w:rsidRDefault="00856DFA" w:rsidP="00856DF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12A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E87BB0E" w14:textId="77777777" w:rsidR="00856DFA" w:rsidRPr="00C12A93" w:rsidRDefault="00856DFA" w:rsidP="00856D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12A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81FC11C" w14:textId="77777777" w:rsidR="00856DFA" w:rsidRPr="00C12A93" w:rsidRDefault="00856DFA" w:rsidP="00856DF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65400B6A" w14:textId="77777777" w:rsidR="00856DFA" w:rsidRPr="00C12A93" w:rsidRDefault="00856DFA" w:rsidP="00856DF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12A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502BCD8" w14:textId="77777777" w:rsidR="00856DFA" w:rsidRPr="00C12A93" w:rsidRDefault="00856DFA" w:rsidP="00856DF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12A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B31A091" w14:textId="74605E9C" w:rsidR="00856DFA" w:rsidRPr="00C12A93" w:rsidRDefault="00856DFA" w:rsidP="0081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12A93">
        <w:rPr>
          <w:rFonts w:ascii="Times New Roman" w:eastAsia="Times New Roman" w:hAnsi="Times New Roman" w:cs="Times New Roman"/>
          <w:b/>
          <w:bCs/>
          <w:sz w:val="24"/>
          <w:szCs w:val="24"/>
        </w:rPr>
        <w:t>RESPONDENT’S </w:t>
      </w:r>
      <w:r w:rsidR="00813A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UNOPPOSED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MOTION TO </w:t>
      </w:r>
      <w:r w:rsidR="00813ABB">
        <w:rPr>
          <w:rFonts w:ascii="Times New Roman" w:eastAsia="Times New Roman" w:hAnsi="Times New Roman" w:cs="Times New Roman"/>
          <w:b/>
          <w:bCs/>
          <w:sz w:val="24"/>
          <w:szCs w:val="24"/>
        </w:rPr>
        <w:t>GRANT ASYLUM</w:t>
      </w:r>
      <w:r w:rsidRPr="00C12A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9E9B065" w14:textId="77777777" w:rsidR="00856DFA" w:rsidRPr="00C12A93" w:rsidRDefault="00856DFA" w:rsidP="00856DF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12A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520E4BD" w14:textId="77777777" w:rsidR="00856DFA" w:rsidRPr="00C12A93" w:rsidRDefault="00856DFA" w:rsidP="00856DF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12A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9F3FC86" w14:textId="77777777" w:rsidR="00856DFA" w:rsidRPr="00C12A93" w:rsidRDefault="00856DFA" w:rsidP="00856D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2BA707" w14:textId="77777777" w:rsidR="00856DFA" w:rsidRPr="00C12A93" w:rsidRDefault="00856DFA" w:rsidP="00856D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B3853E" w14:textId="77777777" w:rsidR="00856DFA" w:rsidRPr="00C12A93" w:rsidRDefault="00856DFA" w:rsidP="00856D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0B833A" w14:textId="77777777" w:rsidR="00856DFA" w:rsidRPr="00C12A93" w:rsidRDefault="00856DFA" w:rsidP="00856D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8B0AFB" w14:textId="77777777" w:rsidR="00856DFA" w:rsidRDefault="00856DFA" w:rsidP="00856D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856DFA" w:rsidSect="000F0613">
          <w:pgSz w:w="12240" w:h="15840"/>
          <w:pgMar w:top="1440" w:right="1440" w:bottom="1260" w:left="1440" w:header="720" w:footer="720" w:gutter="0"/>
          <w:cols w:space="720"/>
          <w:docGrid w:linePitch="360"/>
        </w:sectPr>
      </w:pPr>
      <w:r w:rsidRPr="00C12A93">
        <w:rPr>
          <w:rFonts w:ascii="Times New Roman" w:eastAsia="Times New Roman" w:hAnsi="Times New Roman" w:cs="Times New Roman"/>
          <w:b/>
          <w:bCs/>
          <w:sz w:val="24"/>
          <w:szCs w:val="24"/>
        </w:rPr>
        <w:t>December 8, 2022</w:t>
      </w:r>
    </w:p>
    <w:p w14:paraId="301A79B0" w14:textId="77777777" w:rsidR="00813ABB" w:rsidRDefault="00813ABB" w:rsidP="00856D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sectPr w:rsidR="00813ABB" w:rsidSect="00856DFA">
          <w:footerReference w:type="default" r:id="rId10"/>
          <w:type w:val="continuous"/>
          <w:pgSz w:w="12240" w:h="15840"/>
          <w:pgMar w:top="1440" w:right="1440" w:bottom="1260" w:left="1440" w:header="720" w:footer="720" w:gutter="0"/>
          <w:pgNumType w:start="1"/>
          <w:cols w:space="720"/>
          <w:docGrid w:linePitch="360"/>
        </w:sectPr>
      </w:pPr>
    </w:p>
    <w:p w14:paraId="3BB60A88" w14:textId="03BC8632" w:rsidR="00856DFA" w:rsidRDefault="00813ABB" w:rsidP="00856D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RESPONDENT’S UNOPPOSED MOTION TO GRANT ASYLUM</w:t>
      </w:r>
    </w:p>
    <w:p w14:paraId="0A2FD72F" w14:textId="77777777" w:rsidR="00813ABB" w:rsidRPr="00813ABB" w:rsidRDefault="00813ABB" w:rsidP="00856D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1AD6E08" w14:textId="434C949F" w:rsidR="00E244A9" w:rsidRPr="00E244A9" w:rsidRDefault="00E244A9" w:rsidP="00813ABB">
      <w:pPr>
        <w:spacing w:after="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4A9">
        <w:rPr>
          <w:rFonts w:ascii="Times New Roman" w:eastAsia="Calibri" w:hAnsi="Times New Roman" w:cs="Times New Roman"/>
          <w:sz w:val="24"/>
          <w:szCs w:val="24"/>
        </w:rPr>
        <w:t>Respondent</w:t>
      </w:r>
      <w:r w:rsidR="00813ABB">
        <w:rPr>
          <w:rFonts w:ascii="Times New Roman" w:eastAsia="Calibri" w:hAnsi="Times New Roman" w:cs="Times New Roman"/>
          <w:sz w:val="24"/>
          <w:szCs w:val="24"/>
        </w:rPr>
        <w:t>, John Smith</w:t>
      </w:r>
      <w:r w:rsidRPr="00E244A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C3B94">
        <w:rPr>
          <w:rFonts w:ascii="Times New Roman" w:eastAsia="Calibri" w:hAnsi="Times New Roman" w:cs="Times New Roman"/>
          <w:sz w:val="24"/>
          <w:szCs w:val="24"/>
        </w:rPr>
        <w:t xml:space="preserve">through counsel, </w:t>
      </w:r>
      <w:r w:rsidR="00DD20BA">
        <w:rPr>
          <w:rFonts w:ascii="Times New Roman" w:eastAsia="Calibri" w:hAnsi="Times New Roman" w:cs="Times New Roman"/>
          <w:sz w:val="24"/>
          <w:szCs w:val="24"/>
        </w:rPr>
        <w:t xml:space="preserve">respectfully </w:t>
      </w:r>
      <w:r w:rsidRPr="00E244A9">
        <w:rPr>
          <w:rFonts w:ascii="Times New Roman" w:eastAsia="Calibri" w:hAnsi="Times New Roman" w:cs="Times New Roman"/>
          <w:sz w:val="24"/>
          <w:szCs w:val="24"/>
        </w:rPr>
        <w:t>move</w:t>
      </w:r>
      <w:r w:rsidR="001F1B6C">
        <w:rPr>
          <w:rFonts w:ascii="Times New Roman" w:eastAsia="Calibri" w:hAnsi="Times New Roman" w:cs="Times New Roman"/>
          <w:sz w:val="24"/>
          <w:szCs w:val="24"/>
        </w:rPr>
        <w:t>s</w:t>
      </w:r>
      <w:r w:rsidRPr="00E244A9">
        <w:rPr>
          <w:rFonts w:ascii="Times New Roman" w:eastAsia="Calibri" w:hAnsi="Times New Roman" w:cs="Times New Roman"/>
          <w:sz w:val="24"/>
          <w:szCs w:val="24"/>
        </w:rPr>
        <w:t xml:space="preserve"> the Court for an order granting Respondent asylum under the Immigration and Nationality Act.</w:t>
      </w:r>
    </w:p>
    <w:p w14:paraId="11AD6E09" w14:textId="3626C51B" w:rsidR="004C3B94" w:rsidRDefault="004C3B94" w:rsidP="00603E69">
      <w:pPr>
        <w:spacing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Respondent entered the United States on </w:t>
      </w:r>
      <w:r w:rsidR="00813ABB">
        <w:rPr>
          <w:rFonts w:ascii="Times New Roman" w:hAnsi="Times New Roman" w:cs="Times New Roman"/>
          <w:sz w:val="24"/>
          <w:szCs w:val="24"/>
        </w:rPr>
        <w:t>July 4</w:t>
      </w:r>
      <w:r>
        <w:rPr>
          <w:rFonts w:ascii="Times New Roman" w:hAnsi="Times New Roman" w:cs="Times New Roman"/>
          <w:sz w:val="24"/>
          <w:szCs w:val="24"/>
        </w:rPr>
        <w:t xml:space="preserve">, 2014.  </w:t>
      </w:r>
      <w:r w:rsidR="00813ABB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submitted an asylum application to the Asylum Office and </w:t>
      </w:r>
      <w:r w:rsidR="00813ABB">
        <w:rPr>
          <w:rFonts w:ascii="Times New Roman" w:hAnsi="Times New Roman" w:cs="Times New Roman"/>
          <w:sz w:val="24"/>
          <w:szCs w:val="24"/>
        </w:rPr>
        <w:t>his</w:t>
      </w:r>
      <w:r>
        <w:rPr>
          <w:rFonts w:ascii="Times New Roman" w:hAnsi="Times New Roman" w:cs="Times New Roman"/>
          <w:sz w:val="24"/>
          <w:szCs w:val="24"/>
        </w:rPr>
        <w:t xml:space="preserve"> case was later referred the immigration court on</w:t>
      </w:r>
      <w:r w:rsidR="00740E10">
        <w:rPr>
          <w:rFonts w:ascii="Times New Roman" w:hAnsi="Times New Roman" w:cs="Times New Roman"/>
          <w:sz w:val="24"/>
          <w:szCs w:val="24"/>
        </w:rPr>
        <w:t xml:space="preserve"> </w:t>
      </w:r>
      <w:r w:rsidR="00813ABB">
        <w:rPr>
          <w:rFonts w:ascii="Times New Roman" w:hAnsi="Times New Roman" w:cs="Times New Roman"/>
          <w:sz w:val="24"/>
          <w:szCs w:val="24"/>
        </w:rPr>
        <w:t xml:space="preserve">August </w:t>
      </w:r>
      <w:r w:rsidR="00740E10">
        <w:rPr>
          <w:rFonts w:ascii="Times New Roman" w:hAnsi="Times New Roman" w:cs="Times New Roman"/>
          <w:sz w:val="24"/>
          <w:szCs w:val="24"/>
        </w:rPr>
        <w:t>3, 2018</w:t>
      </w:r>
      <w:r>
        <w:rPr>
          <w:rFonts w:ascii="Times New Roman" w:hAnsi="Times New Roman" w:cs="Times New Roman"/>
          <w:sz w:val="24"/>
          <w:szCs w:val="24"/>
        </w:rPr>
        <w:t>. Due to court rescheduling, Respondent has not yet appeared for a master calendar hearing.  Respondent reached out to the Department of Homeland Security (“the Department”) to discuss potential stipulation to a grant of asylum.  After reviewing the file and supplemental statement from Respondent (</w:t>
      </w:r>
      <w:r>
        <w:rPr>
          <w:rFonts w:ascii="Times New Roman" w:hAnsi="Times New Roman" w:cs="Times New Roman"/>
          <w:i/>
          <w:sz w:val="24"/>
          <w:szCs w:val="24"/>
        </w:rPr>
        <w:t xml:space="preserve">See </w:t>
      </w:r>
      <w:r>
        <w:rPr>
          <w:rFonts w:ascii="Times New Roman" w:hAnsi="Times New Roman" w:cs="Times New Roman"/>
          <w:sz w:val="24"/>
          <w:szCs w:val="24"/>
        </w:rPr>
        <w:t xml:space="preserve">Declaration of </w:t>
      </w:r>
      <w:r w:rsidR="00B27F00">
        <w:rPr>
          <w:rFonts w:ascii="Times New Roman" w:hAnsi="Times New Roman" w:cs="Times New Roman"/>
          <w:sz w:val="24"/>
          <w:szCs w:val="24"/>
        </w:rPr>
        <w:t>John Smith, attached at 2</w:t>
      </w:r>
      <w:r>
        <w:rPr>
          <w:rFonts w:ascii="Times New Roman" w:hAnsi="Times New Roman" w:cs="Times New Roman"/>
          <w:sz w:val="24"/>
          <w:szCs w:val="24"/>
        </w:rPr>
        <w:t>), the Department agreed to stipulate to a grant of asylum and indicated that the Department would not oppose a motion to grant asylum in this case.</w:t>
      </w:r>
      <w:r w:rsidRPr="004C3B94">
        <w:rPr>
          <w:rFonts w:ascii="Times New Roman" w:hAnsi="Times New Roman" w:cs="Times New Roman"/>
          <w:sz w:val="24"/>
          <w:szCs w:val="24"/>
        </w:rPr>
        <w:t xml:space="preserve"> </w:t>
      </w:r>
      <w:r w:rsidRPr="002F2B64">
        <w:rPr>
          <w:rFonts w:ascii="Times New Roman" w:hAnsi="Times New Roman" w:cs="Times New Roman"/>
          <w:sz w:val="24"/>
          <w:szCs w:val="24"/>
        </w:rPr>
        <w:t>(</w:t>
      </w:r>
      <w:r w:rsidRPr="002F2B64">
        <w:rPr>
          <w:rFonts w:ascii="Times New Roman" w:hAnsi="Times New Roman" w:cs="Times New Roman"/>
          <w:i/>
          <w:sz w:val="24"/>
          <w:szCs w:val="24"/>
        </w:rPr>
        <w:t xml:space="preserve">See </w:t>
      </w:r>
      <w:r w:rsidRPr="002F2B64">
        <w:rPr>
          <w:rFonts w:ascii="Times New Roman" w:hAnsi="Times New Roman" w:cs="Times New Roman"/>
          <w:sz w:val="24"/>
          <w:szCs w:val="24"/>
        </w:rPr>
        <w:t>E-mail from Chief Counsel Stolley</w:t>
      </w:r>
      <w:r w:rsidR="00B27F00">
        <w:rPr>
          <w:rFonts w:ascii="Times New Roman" w:hAnsi="Times New Roman" w:cs="Times New Roman"/>
          <w:sz w:val="24"/>
          <w:szCs w:val="24"/>
        </w:rPr>
        <w:t>, attached at 1</w:t>
      </w:r>
      <w:r w:rsidRPr="002F2B64">
        <w:rPr>
          <w:rFonts w:ascii="Times New Roman" w:hAnsi="Times New Roman" w:cs="Times New Roman"/>
          <w:sz w:val="24"/>
          <w:szCs w:val="24"/>
        </w:rPr>
        <w:t>).</w:t>
      </w:r>
    </w:p>
    <w:p w14:paraId="11AD6E0A" w14:textId="23D73929" w:rsidR="00C74BAB" w:rsidRDefault="00DA1DB8" w:rsidP="00603E69">
      <w:pPr>
        <w:spacing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DB8"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B27F00">
        <w:rPr>
          <w:rFonts w:ascii="Times New Roman" w:hAnsi="Times New Roman" w:cs="Times New Roman"/>
          <w:sz w:val="24"/>
          <w:szCs w:val="24"/>
        </w:rPr>
        <w:t>INA § </w:t>
      </w:r>
      <w:r w:rsidRPr="00DA1DB8">
        <w:rPr>
          <w:rFonts w:ascii="Times New Roman" w:hAnsi="Times New Roman" w:cs="Times New Roman"/>
          <w:sz w:val="24"/>
          <w:szCs w:val="24"/>
        </w:rPr>
        <w:t xml:space="preserve">101(a)(42)(A)) and based upon Respondent’s </w:t>
      </w:r>
      <w:r w:rsidR="001F1B6C">
        <w:rPr>
          <w:rFonts w:ascii="Times New Roman" w:hAnsi="Times New Roman" w:cs="Times New Roman"/>
          <w:sz w:val="24"/>
          <w:szCs w:val="24"/>
        </w:rPr>
        <w:t xml:space="preserve">asylum </w:t>
      </w:r>
      <w:r w:rsidRPr="00DA1DB8">
        <w:rPr>
          <w:rFonts w:ascii="Times New Roman" w:hAnsi="Times New Roman" w:cs="Times New Roman"/>
          <w:sz w:val="24"/>
          <w:szCs w:val="24"/>
        </w:rPr>
        <w:t>application</w:t>
      </w:r>
      <w:r w:rsidR="00DD20BA">
        <w:rPr>
          <w:rFonts w:ascii="Times New Roman" w:hAnsi="Times New Roman" w:cs="Times New Roman"/>
          <w:sz w:val="24"/>
          <w:szCs w:val="24"/>
        </w:rPr>
        <w:t xml:space="preserve">, </w:t>
      </w:r>
      <w:r w:rsidRPr="00DA1DB8">
        <w:rPr>
          <w:rFonts w:ascii="Times New Roman" w:hAnsi="Times New Roman" w:cs="Times New Roman"/>
          <w:sz w:val="24"/>
          <w:szCs w:val="24"/>
        </w:rPr>
        <w:t>affidavit</w:t>
      </w:r>
      <w:r w:rsidR="00DD20BA">
        <w:rPr>
          <w:rFonts w:ascii="Times New Roman" w:hAnsi="Times New Roman" w:cs="Times New Roman"/>
          <w:sz w:val="24"/>
          <w:szCs w:val="24"/>
        </w:rPr>
        <w:t>,</w:t>
      </w:r>
      <w:r w:rsidRPr="00DA1DB8">
        <w:rPr>
          <w:rFonts w:ascii="Times New Roman" w:hAnsi="Times New Roman" w:cs="Times New Roman"/>
          <w:sz w:val="24"/>
          <w:szCs w:val="24"/>
        </w:rPr>
        <w:t xml:space="preserve"> </w:t>
      </w:r>
      <w:r w:rsidR="004C3B94">
        <w:rPr>
          <w:rFonts w:ascii="Times New Roman" w:hAnsi="Times New Roman" w:cs="Times New Roman"/>
          <w:sz w:val="24"/>
          <w:szCs w:val="24"/>
        </w:rPr>
        <w:t xml:space="preserve">and evidence submitted </w:t>
      </w:r>
      <w:r w:rsidRPr="00DA1DB8">
        <w:rPr>
          <w:rFonts w:ascii="Times New Roman" w:hAnsi="Times New Roman" w:cs="Times New Roman"/>
          <w:sz w:val="24"/>
          <w:szCs w:val="24"/>
        </w:rPr>
        <w:t xml:space="preserve">in support of </w:t>
      </w:r>
      <w:r w:rsidR="00B27F00">
        <w:rPr>
          <w:rFonts w:ascii="Times New Roman" w:hAnsi="Times New Roman" w:cs="Times New Roman"/>
          <w:sz w:val="24"/>
          <w:szCs w:val="24"/>
        </w:rPr>
        <w:t>his</w:t>
      </w:r>
      <w:r w:rsidRPr="00DA1DB8">
        <w:rPr>
          <w:rFonts w:ascii="Times New Roman" w:hAnsi="Times New Roman" w:cs="Times New Roman"/>
          <w:sz w:val="24"/>
          <w:szCs w:val="24"/>
        </w:rPr>
        <w:t xml:space="preserve"> application, Respondent </w:t>
      </w:r>
      <w:r w:rsidR="004C3B94">
        <w:rPr>
          <w:rFonts w:ascii="Times New Roman" w:hAnsi="Times New Roman" w:cs="Times New Roman"/>
          <w:sz w:val="24"/>
          <w:szCs w:val="24"/>
        </w:rPr>
        <w:t xml:space="preserve">requests that the immigration court grant </w:t>
      </w:r>
      <w:r w:rsidR="00B27F00">
        <w:rPr>
          <w:rFonts w:ascii="Times New Roman" w:hAnsi="Times New Roman" w:cs="Times New Roman"/>
          <w:sz w:val="24"/>
          <w:szCs w:val="24"/>
        </w:rPr>
        <w:t>his</w:t>
      </w:r>
      <w:r w:rsidR="004C3B94">
        <w:rPr>
          <w:rFonts w:ascii="Times New Roman" w:hAnsi="Times New Roman" w:cs="Times New Roman"/>
          <w:sz w:val="24"/>
          <w:szCs w:val="24"/>
        </w:rPr>
        <w:t xml:space="preserve"> request for asylum.</w:t>
      </w:r>
    </w:p>
    <w:p w14:paraId="324FC5E1" w14:textId="77777777" w:rsidR="00AA2BC2" w:rsidRDefault="00AA2BC2" w:rsidP="00AA2BC2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</w:rPr>
      </w:pPr>
    </w:p>
    <w:p w14:paraId="55D2A57F" w14:textId="643076F0" w:rsidR="00AA2BC2" w:rsidRPr="00C509F3" w:rsidRDefault="00AA2BC2" w:rsidP="00AA2BC2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</w:rPr>
      </w:pPr>
      <w:r w:rsidRPr="00C509F3">
        <w:rPr>
          <w:rFonts w:ascii="Times New Roman" w:eastAsia="Times New Roman" w:hAnsi="Times New Roman" w:cs="Times New Roman"/>
          <w:sz w:val="24"/>
          <w:szCs w:val="24"/>
        </w:rPr>
        <w:t xml:space="preserve">DATED: </w:t>
      </w:r>
      <w:r>
        <w:rPr>
          <w:rFonts w:ascii="Times New Roman" w:eastAsia="Times New Roman" w:hAnsi="Times New Roman" w:cs="Times New Roman"/>
          <w:sz w:val="24"/>
          <w:szCs w:val="24"/>
        </w:rPr>
        <w:t>December 8, 2022</w:t>
      </w:r>
      <w:r w:rsidRPr="00C509F3">
        <w:rPr>
          <w:rFonts w:ascii="Times New Roman" w:eastAsia="Times New Roman" w:hAnsi="Times New Roman" w:cs="Times New Roman"/>
          <w:sz w:val="24"/>
          <w:szCs w:val="24"/>
        </w:rPr>
        <w:tab/>
      </w:r>
      <w:r w:rsidRPr="00C509F3">
        <w:rPr>
          <w:rFonts w:ascii="Times New Roman" w:eastAsia="Times New Roman" w:hAnsi="Times New Roman" w:cs="Times New Roman"/>
          <w:sz w:val="24"/>
          <w:szCs w:val="24"/>
        </w:rPr>
        <w:tab/>
        <w:t>Respectfully submitted,</w:t>
      </w:r>
    </w:p>
    <w:p w14:paraId="0D23DED1" w14:textId="77777777" w:rsidR="00AA2BC2" w:rsidRDefault="00AA2BC2" w:rsidP="00AA2B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09F3">
        <w:rPr>
          <w:rFonts w:ascii="Times New Roman" w:eastAsia="Times New Roman" w:hAnsi="Times New Roman" w:cs="Times New Roman"/>
          <w:sz w:val="24"/>
          <w:szCs w:val="24"/>
        </w:rPr>
        <w:tab/>
      </w:r>
      <w:r w:rsidRPr="00C509F3">
        <w:rPr>
          <w:rFonts w:ascii="Times New Roman" w:eastAsia="Times New Roman" w:hAnsi="Times New Roman" w:cs="Times New Roman"/>
          <w:sz w:val="24"/>
          <w:szCs w:val="24"/>
        </w:rPr>
        <w:tab/>
      </w:r>
      <w:r w:rsidRPr="00C509F3">
        <w:rPr>
          <w:rFonts w:ascii="Times New Roman" w:eastAsia="Times New Roman" w:hAnsi="Times New Roman" w:cs="Times New Roman"/>
          <w:sz w:val="24"/>
          <w:szCs w:val="24"/>
        </w:rPr>
        <w:tab/>
      </w:r>
      <w:r w:rsidRPr="00C509F3">
        <w:rPr>
          <w:rFonts w:ascii="Times New Roman" w:eastAsia="Times New Roman" w:hAnsi="Times New Roman" w:cs="Times New Roman"/>
          <w:sz w:val="24"/>
          <w:szCs w:val="24"/>
        </w:rPr>
        <w:tab/>
      </w:r>
      <w:r w:rsidRPr="00C509F3">
        <w:rPr>
          <w:rFonts w:ascii="Times New Roman" w:eastAsia="Times New Roman" w:hAnsi="Times New Roman" w:cs="Times New Roman"/>
          <w:sz w:val="24"/>
          <w:szCs w:val="24"/>
        </w:rPr>
        <w:tab/>
      </w:r>
      <w:r w:rsidRPr="00C509F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F6A81B" w14:textId="77777777" w:rsidR="003101E3" w:rsidRDefault="003101E3" w:rsidP="00AA2B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9588042" w14:textId="77777777" w:rsidR="003101E3" w:rsidRDefault="003101E3" w:rsidP="00AA2B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0E93C0B" w14:textId="39E3938D" w:rsidR="003101E3" w:rsidRDefault="003101E3" w:rsidP="003101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2CE14CB" w14:textId="77777777" w:rsidR="003101E3" w:rsidRDefault="003101E3" w:rsidP="003101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6BA1E8F" w14:textId="02233FA9" w:rsidR="003101E3" w:rsidRPr="003101E3" w:rsidRDefault="003101E3" w:rsidP="003101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101E3">
        <w:rPr>
          <w:rFonts w:ascii="Times New Roman" w:eastAsia="Times New Roman" w:hAnsi="Times New Roman" w:cs="Times New Roman"/>
          <w:sz w:val="24"/>
          <w:szCs w:val="24"/>
          <w:highlight w:val="yellow"/>
        </w:rPr>
        <w:t>*** OR ***</w:t>
      </w:r>
    </w:p>
    <w:p w14:paraId="2415E9A4" w14:textId="77777777" w:rsidR="003101E3" w:rsidRPr="00C509F3" w:rsidRDefault="003101E3" w:rsidP="00AA2B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427BE0F" w14:textId="77777777" w:rsidR="00AA2BC2" w:rsidRPr="00C509F3" w:rsidRDefault="00AA2BC2" w:rsidP="00AA2BC2">
      <w:pPr>
        <w:spacing w:after="0" w:line="240" w:lineRule="auto"/>
        <w:ind w:left="3600"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09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s/ </w:t>
      </w:r>
      <w:r w:rsidRPr="00C509F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John Bruning</w:t>
      </w:r>
      <w:r w:rsidRPr="00C509F3">
        <w:rPr>
          <w:rFonts w:ascii="Times New Roman" w:eastAsia="Times New Roman" w:hAnsi="Times New Roman" w:cs="Times New Roman"/>
          <w:sz w:val="24"/>
          <w:szCs w:val="24"/>
        </w:rPr>
        <w:t>_________________________ </w:t>
      </w:r>
    </w:p>
    <w:p w14:paraId="73B31FE3" w14:textId="77777777" w:rsidR="00AA2BC2" w:rsidRPr="00C509F3" w:rsidRDefault="00AA2BC2" w:rsidP="00AA2B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09F3">
        <w:rPr>
          <w:rFonts w:ascii="Times New Roman" w:eastAsia="Times New Roman" w:hAnsi="Times New Roman" w:cs="Times New Roman"/>
          <w:sz w:val="24"/>
          <w:szCs w:val="24"/>
        </w:rPr>
        <w:tab/>
      </w:r>
      <w:r w:rsidRPr="00C509F3">
        <w:rPr>
          <w:rFonts w:ascii="Times New Roman" w:eastAsia="Times New Roman" w:hAnsi="Times New Roman" w:cs="Times New Roman"/>
          <w:sz w:val="24"/>
          <w:szCs w:val="24"/>
        </w:rPr>
        <w:tab/>
      </w:r>
      <w:r w:rsidRPr="00C509F3">
        <w:rPr>
          <w:rFonts w:ascii="Times New Roman" w:eastAsia="Times New Roman" w:hAnsi="Times New Roman" w:cs="Times New Roman"/>
          <w:sz w:val="24"/>
          <w:szCs w:val="24"/>
        </w:rPr>
        <w:tab/>
      </w:r>
      <w:r w:rsidRPr="00C509F3">
        <w:rPr>
          <w:rFonts w:ascii="Times New Roman" w:eastAsia="Times New Roman" w:hAnsi="Times New Roman" w:cs="Times New Roman"/>
          <w:sz w:val="24"/>
          <w:szCs w:val="24"/>
        </w:rPr>
        <w:tab/>
      </w:r>
      <w:r w:rsidRPr="00C509F3">
        <w:rPr>
          <w:rFonts w:ascii="Times New Roman" w:eastAsia="Times New Roman" w:hAnsi="Times New Roman" w:cs="Times New Roman"/>
          <w:sz w:val="24"/>
          <w:szCs w:val="24"/>
        </w:rPr>
        <w:tab/>
      </w:r>
      <w:r w:rsidRPr="00C509F3">
        <w:rPr>
          <w:rFonts w:ascii="Times New Roman" w:eastAsia="Times New Roman" w:hAnsi="Times New Roman" w:cs="Times New Roman"/>
          <w:sz w:val="24"/>
          <w:szCs w:val="24"/>
        </w:rPr>
        <w:tab/>
        <w:t>John Bruning, Supervising Attorney</w:t>
      </w:r>
    </w:p>
    <w:p w14:paraId="39DB2A85" w14:textId="77777777" w:rsidR="00AA2BC2" w:rsidRPr="00C509F3" w:rsidRDefault="00AA2BC2" w:rsidP="00AA2BC2">
      <w:pPr>
        <w:spacing w:after="0" w:line="240" w:lineRule="auto"/>
        <w:ind w:firstLine="43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09F3">
        <w:rPr>
          <w:rFonts w:ascii="Times New Roman" w:eastAsia="Times New Roman" w:hAnsi="Times New Roman" w:cs="Times New Roman"/>
          <w:sz w:val="24"/>
          <w:szCs w:val="24"/>
        </w:rPr>
        <w:t>THE ADVOCATES FOR HUMAN RIGHTS </w:t>
      </w:r>
    </w:p>
    <w:p w14:paraId="27FB0F41" w14:textId="77777777" w:rsidR="00AA2BC2" w:rsidRPr="00C509F3" w:rsidRDefault="00AA2BC2" w:rsidP="00AA2BC2">
      <w:pPr>
        <w:spacing w:after="0" w:line="240" w:lineRule="auto"/>
        <w:ind w:firstLine="43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09F3">
        <w:rPr>
          <w:rFonts w:ascii="Times New Roman" w:eastAsia="Times New Roman" w:hAnsi="Times New Roman" w:cs="Times New Roman"/>
          <w:sz w:val="24"/>
          <w:szCs w:val="24"/>
        </w:rPr>
        <w:t>330 Second Avenue South, Suite 800 </w:t>
      </w:r>
    </w:p>
    <w:p w14:paraId="6584E968" w14:textId="77777777" w:rsidR="00AA2BC2" w:rsidRPr="00C509F3" w:rsidRDefault="00AA2BC2" w:rsidP="00AA2BC2">
      <w:pPr>
        <w:spacing w:after="0" w:line="240" w:lineRule="auto"/>
        <w:ind w:firstLine="43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09F3">
        <w:rPr>
          <w:rFonts w:ascii="Times New Roman" w:eastAsia="Times New Roman" w:hAnsi="Times New Roman" w:cs="Times New Roman"/>
          <w:sz w:val="24"/>
          <w:szCs w:val="24"/>
        </w:rPr>
        <w:t>Minneapolis, MN 55401 </w:t>
      </w:r>
    </w:p>
    <w:p w14:paraId="36FB2ED9" w14:textId="77777777" w:rsidR="00AA2BC2" w:rsidRPr="00C509F3" w:rsidRDefault="00AA2BC2" w:rsidP="00AA2BC2">
      <w:pPr>
        <w:spacing w:after="0" w:line="240" w:lineRule="auto"/>
        <w:ind w:firstLine="43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09F3">
        <w:rPr>
          <w:rFonts w:ascii="Times New Roman" w:eastAsia="Times New Roman" w:hAnsi="Times New Roman" w:cs="Times New Roman"/>
          <w:sz w:val="24"/>
          <w:szCs w:val="24"/>
        </w:rPr>
        <w:t>(612) 746-4668  </w:t>
      </w:r>
    </w:p>
    <w:p w14:paraId="5D40FC2B" w14:textId="77777777" w:rsidR="00AA2BC2" w:rsidRPr="00C509F3" w:rsidRDefault="00AA2BC2" w:rsidP="00AA2BC2">
      <w:pPr>
        <w:spacing w:after="0" w:line="240" w:lineRule="auto"/>
        <w:ind w:firstLine="43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09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jbruning@advrights.org </w:t>
      </w:r>
    </w:p>
    <w:p w14:paraId="11AD6E16" w14:textId="23823908" w:rsidR="002D66B7" w:rsidRPr="00F673F2" w:rsidRDefault="002D66B7" w:rsidP="002D66B7">
      <w:pPr>
        <w:spacing w:line="240" w:lineRule="auto"/>
        <w:ind w:left="720"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673F2">
        <w:rPr>
          <w:rFonts w:ascii="Times New Roman" w:hAnsi="Times New Roman" w:cs="Times New Roman"/>
          <w:b/>
          <w:sz w:val="24"/>
          <w:szCs w:val="24"/>
        </w:rPr>
        <w:tab/>
      </w:r>
    </w:p>
    <w:p w14:paraId="23E061AA" w14:textId="77777777" w:rsidR="00856DFA" w:rsidRDefault="00856DFA" w:rsidP="000674B7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856DFA" w:rsidSect="00813ABB">
          <w:footerReference w:type="default" r:id="rId11"/>
          <w:pgSz w:w="12240" w:h="15840"/>
          <w:pgMar w:top="1440" w:right="1440" w:bottom="1260" w:left="1440" w:header="720" w:footer="720" w:gutter="0"/>
          <w:pgNumType w:start="1"/>
          <w:cols w:space="720"/>
          <w:docGrid w:linePitch="360"/>
        </w:sectPr>
      </w:pPr>
    </w:p>
    <w:p w14:paraId="3EBD1C83" w14:textId="77777777" w:rsidR="00856DFA" w:rsidRDefault="00856DFA" w:rsidP="000674B7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1AD6E18" w14:textId="77777777" w:rsidR="00F673F2" w:rsidRPr="00F673F2" w:rsidRDefault="00F673F2" w:rsidP="00F673F2">
      <w:pPr>
        <w:ind w:left="-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2E4752" w14:textId="77777777" w:rsidR="00856DFA" w:rsidRDefault="00856DFA" w:rsidP="00F67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856DFA" w:rsidSect="00856DFA">
          <w:footerReference w:type="default" r:id="rId12"/>
          <w:type w:val="continuous"/>
          <w:pgSz w:w="12240" w:h="15840"/>
          <w:pgMar w:top="1440" w:right="1440" w:bottom="1260" w:left="1440" w:header="720" w:footer="720" w:gutter="0"/>
          <w:pgNumType w:fmt="lowerRoman" w:start="1"/>
          <w:cols w:space="720"/>
          <w:docGrid w:linePitch="360"/>
        </w:sectPr>
      </w:pPr>
    </w:p>
    <w:p w14:paraId="11AD6E19" w14:textId="7E72D3E1" w:rsidR="00F673F2" w:rsidRPr="00856DFA" w:rsidRDefault="00F673F2" w:rsidP="00F67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56D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DOCUMENT</w:t>
      </w:r>
      <w:r w:rsidR="00856DFA" w:rsidRPr="00856D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Pr="00856D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IN SUPPORT OF MOTION TO </w:t>
      </w:r>
      <w:r w:rsidR="003E5013" w:rsidRPr="00856D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GRANT ASYLUM </w:t>
      </w:r>
    </w:p>
    <w:p w14:paraId="11AD6E1A" w14:textId="77777777" w:rsidR="00F673F2" w:rsidRPr="00F673F2" w:rsidRDefault="00F673F2" w:rsidP="00F67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1AD6E1C" w14:textId="77777777" w:rsidR="00F673F2" w:rsidRPr="00F673F2" w:rsidRDefault="00F673F2" w:rsidP="00F67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1AD6E1D" w14:textId="6ACDAF58" w:rsidR="00F673F2" w:rsidRPr="00F673F2" w:rsidRDefault="00F673F2" w:rsidP="00F673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73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73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73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73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73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73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73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73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73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73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73F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PAGE</w:t>
      </w:r>
    </w:p>
    <w:p w14:paraId="11AD6E1E" w14:textId="77777777" w:rsidR="00F673F2" w:rsidRPr="00F673F2" w:rsidRDefault="00F673F2" w:rsidP="00F673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B3D759" w14:textId="77777777" w:rsidR="0079271A" w:rsidRDefault="000F0613" w:rsidP="0079271A">
      <w:pPr>
        <w:tabs>
          <w:tab w:val="right" w:leader="dot" w:pos="936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271A">
        <w:rPr>
          <w:rFonts w:ascii="Times New Roman" w:eastAsia="Times New Roman" w:hAnsi="Times New Roman" w:cs="Times New Roman"/>
          <w:bCs/>
          <w:sz w:val="24"/>
          <w:szCs w:val="24"/>
        </w:rPr>
        <w:t>E-mail from Chief Counsel Stolley</w:t>
      </w:r>
      <w:r w:rsidR="0079271A" w:rsidRPr="007927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9271A">
        <w:rPr>
          <w:rFonts w:ascii="Times New Roman" w:eastAsia="Times New Roman" w:hAnsi="Times New Roman" w:cs="Times New Roman"/>
          <w:bCs/>
          <w:sz w:val="24"/>
          <w:szCs w:val="24"/>
        </w:rPr>
        <w:t>confirming non-opposition</w:t>
      </w:r>
      <w:r w:rsidR="00066285" w:rsidRPr="0079271A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</w:t>
      </w:r>
      <w:r w:rsidR="00740E10" w:rsidRPr="0079271A">
        <w:rPr>
          <w:rFonts w:ascii="Times New Roman" w:eastAsia="Times New Roman" w:hAnsi="Times New Roman" w:cs="Times New Roman"/>
          <w:bCs/>
          <w:sz w:val="24"/>
          <w:szCs w:val="24"/>
        </w:rPr>
        <w:t>1</w:t>
      </w:r>
    </w:p>
    <w:p w14:paraId="6592631C" w14:textId="77777777" w:rsidR="0079271A" w:rsidRDefault="0079271A" w:rsidP="0079271A">
      <w:pPr>
        <w:tabs>
          <w:tab w:val="right" w:leader="dot" w:pos="936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1AD6E21" w14:textId="47C89AC6" w:rsidR="00EF425C" w:rsidRPr="0079271A" w:rsidRDefault="005021B1" w:rsidP="0079271A">
      <w:pPr>
        <w:tabs>
          <w:tab w:val="right" w:leader="dot" w:pos="936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271A">
        <w:rPr>
          <w:rFonts w:ascii="Times New Roman" w:eastAsia="Times New Roman" w:hAnsi="Times New Roman" w:cs="Times New Roman"/>
          <w:bCs/>
          <w:sz w:val="24"/>
          <w:szCs w:val="24"/>
        </w:rPr>
        <w:t xml:space="preserve">Declaration </w:t>
      </w:r>
      <w:r w:rsidR="000F0613" w:rsidRPr="0079271A">
        <w:rPr>
          <w:rFonts w:ascii="Times New Roman" w:eastAsia="Times New Roman" w:hAnsi="Times New Roman" w:cs="Times New Roman"/>
          <w:bCs/>
          <w:sz w:val="24"/>
          <w:szCs w:val="24"/>
        </w:rPr>
        <w:t xml:space="preserve">of </w:t>
      </w:r>
      <w:r w:rsidR="00856DFA" w:rsidRPr="0079271A">
        <w:rPr>
          <w:rFonts w:ascii="Times New Roman" w:eastAsia="Times New Roman" w:hAnsi="Times New Roman" w:cs="Times New Roman"/>
          <w:bCs/>
          <w:sz w:val="24"/>
          <w:szCs w:val="24"/>
        </w:rPr>
        <w:t>John Smith</w:t>
      </w:r>
      <w:r w:rsidR="000F0613" w:rsidRPr="0079271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40E10" w:rsidRPr="0079271A"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</w:p>
    <w:p w14:paraId="11AD6E22" w14:textId="77777777" w:rsidR="00653B34" w:rsidRDefault="00653B34" w:rsidP="00EF4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AD6E23" w14:textId="77777777" w:rsidR="00653B34" w:rsidRPr="00F673F2" w:rsidRDefault="00653B34" w:rsidP="00EF4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AD6E24" w14:textId="77777777" w:rsidR="00EF425C" w:rsidRDefault="003576B3" w:rsidP="00F673F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1AD6E25" w14:textId="77777777" w:rsidR="00EF425C" w:rsidRDefault="00EF425C" w:rsidP="00EF425C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AD6E26" w14:textId="77777777" w:rsidR="00F673F2" w:rsidRDefault="00F673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02A198" w14:textId="77777777" w:rsidR="0079271A" w:rsidRDefault="0079271A" w:rsidP="0079271A">
      <w:pPr>
        <w:rPr>
          <w:rFonts w:ascii="Times New Roman" w:hAnsi="Times New Roman" w:cs="Times New Roman"/>
          <w:b/>
          <w:bCs/>
          <w:sz w:val="28"/>
          <w:szCs w:val="28"/>
        </w:rPr>
        <w:sectPr w:rsidR="0079271A" w:rsidSect="00856DFA">
          <w:pgSz w:w="12240" w:h="15840"/>
          <w:pgMar w:top="1440" w:right="1440" w:bottom="1260" w:left="1440" w:header="720" w:footer="720" w:gutter="0"/>
          <w:pgNumType w:fmt="lowerRoman" w:start="1"/>
          <w:cols w:space="720"/>
          <w:docGrid w:linePitch="360"/>
        </w:sectPr>
      </w:pPr>
    </w:p>
    <w:p w14:paraId="5AD3003C" w14:textId="77777777" w:rsidR="004B4ECA" w:rsidRPr="00AB6213" w:rsidRDefault="004B4ECA" w:rsidP="004B4ECA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AB6213">
        <w:rPr>
          <w:rFonts w:ascii="Times New Roman" w:hAnsi="Times New Roman" w:cs="Times New Roman"/>
          <w:b/>
          <w:sz w:val="24"/>
          <w:szCs w:val="24"/>
        </w:rPr>
        <w:lastRenderedPageBreak/>
        <w:t>United States Department of Justice</w:t>
      </w:r>
    </w:p>
    <w:p w14:paraId="6BBCE6EB" w14:textId="77777777" w:rsidR="004B4ECA" w:rsidRPr="00AB6213" w:rsidRDefault="004B4ECA" w:rsidP="004B4ECA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AB6213">
        <w:rPr>
          <w:rFonts w:ascii="Times New Roman" w:hAnsi="Times New Roman" w:cs="Times New Roman"/>
          <w:b/>
          <w:sz w:val="24"/>
          <w:szCs w:val="24"/>
        </w:rPr>
        <w:t>Executive Office for Immigration Review</w:t>
      </w:r>
    </w:p>
    <w:p w14:paraId="48F3BF81" w14:textId="77777777" w:rsidR="004B4ECA" w:rsidRPr="00AB6213" w:rsidRDefault="004B4ECA" w:rsidP="004B4ECA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AB6213">
        <w:rPr>
          <w:rFonts w:ascii="Times New Roman" w:hAnsi="Times New Roman" w:cs="Times New Roman"/>
          <w:b/>
          <w:sz w:val="24"/>
          <w:szCs w:val="24"/>
        </w:rPr>
        <w:t>Immigration Court</w:t>
      </w:r>
    </w:p>
    <w:p w14:paraId="4A0694B3" w14:textId="10BCC9F9" w:rsidR="004B4ECA" w:rsidRPr="00AB6213" w:rsidRDefault="004B4ECA" w:rsidP="004B4ECA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Fort Snelling, Minnesota</w:t>
      </w:r>
    </w:p>
    <w:p w14:paraId="798372E3" w14:textId="77777777" w:rsidR="004B4ECA" w:rsidRPr="00AB6213" w:rsidRDefault="004B4ECA" w:rsidP="004B4EC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42DB62D4" w14:textId="77777777" w:rsidR="004B4ECA" w:rsidRPr="00AB6213" w:rsidRDefault="004B4ECA" w:rsidP="004B4EC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756B3C4C" w14:textId="77777777" w:rsidR="004B4ECA" w:rsidRPr="00AB6213" w:rsidRDefault="004B4ECA" w:rsidP="004B4ECA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AB6213">
        <w:rPr>
          <w:rFonts w:ascii="Times New Roman" w:hAnsi="Times New Roman" w:cs="Times New Roman"/>
          <w:sz w:val="24"/>
          <w:szCs w:val="24"/>
        </w:rPr>
        <w:t xml:space="preserve">In the Matter of:  </w:t>
      </w:r>
      <w:r>
        <w:rPr>
          <w:rFonts w:ascii="Times New Roman" w:hAnsi="Times New Roman" w:cs="Times New Roman"/>
          <w:sz w:val="24"/>
          <w:szCs w:val="24"/>
        </w:rPr>
        <w:t>John SMITH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6213">
        <w:tab/>
      </w:r>
      <w:r w:rsidRPr="00AB6213">
        <w:tab/>
      </w:r>
      <w:r w:rsidRPr="00AB6213">
        <w:tab/>
      </w:r>
      <w:r w:rsidRPr="00AB6213">
        <w:rPr>
          <w:rFonts w:ascii="Times New Roman" w:hAnsi="Times New Roman" w:cs="Times New Roman"/>
          <w:sz w:val="24"/>
          <w:szCs w:val="24"/>
        </w:rPr>
        <w:t xml:space="preserve">A #: </w:t>
      </w:r>
      <w:r>
        <w:rPr>
          <w:rFonts w:ascii="Times New Roman" w:hAnsi="Times New Roman" w:cs="Times New Roman"/>
          <w:bCs/>
          <w:sz w:val="24"/>
          <w:szCs w:val="24"/>
        </w:rPr>
        <w:t>221-234-567</w:t>
      </w:r>
    </w:p>
    <w:p w14:paraId="2DF53548" w14:textId="77777777" w:rsidR="004B4ECA" w:rsidRPr="00AB6213" w:rsidRDefault="004B4ECA" w:rsidP="004B4ECA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AB6213">
        <w:rPr>
          <w:rFonts w:ascii="Times New Roman" w:hAnsi="Times New Roman" w:cs="Times New Roman"/>
          <w:sz w:val="24"/>
          <w:szCs w:val="24"/>
        </w:rPr>
        <w:tab/>
      </w:r>
      <w:r w:rsidRPr="00AB6213">
        <w:rPr>
          <w:rFonts w:ascii="Times New Roman" w:hAnsi="Times New Roman" w:cs="Times New Roman"/>
          <w:sz w:val="24"/>
          <w:szCs w:val="24"/>
        </w:rPr>
        <w:tab/>
      </w:r>
      <w:r w:rsidRPr="00AB621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309E6CB" w14:textId="77777777" w:rsidR="004B4ECA" w:rsidRPr="00AB6213" w:rsidRDefault="004B4ECA" w:rsidP="004B4ECA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AB6213">
        <w:rPr>
          <w:rFonts w:ascii="Times New Roman" w:hAnsi="Times New Roman" w:cs="Times New Roman"/>
          <w:sz w:val="24"/>
          <w:szCs w:val="24"/>
        </w:rPr>
        <w:tab/>
      </w:r>
      <w:r w:rsidRPr="00AB6213">
        <w:rPr>
          <w:rFonts w:ascii="Times New Roman" w:hAnsi="Times New Roman" w:cs="Times New Roman"/>
          <w:sz w:val="24"/>
          <w:szCs w:val="24"/>
        </w:rPr>
        <w:tab/>
      </w:r>
    </w:p>
    <w:p w14:paraId="1DE7D935" w14:textId="77777777" w:rsidR="004B4ECA" w:rsidRPr="00AB6213" w:rsidRDefault="004B4ECA" w:rsidP="004B4EC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62848976" w14:textId="77777777" w:rsidR="004B4ECA" w:rsidRPr="00AB6213" w:rsidRDefault="004B4ECA" w:rsidP="004B4ECA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AB6213">
        <w:rPr>
          <w:rFonts w:ascii="Times New Roman" w:hAnsi="Times New Roman" w:cs="Times New Roman"/>
          <w:b/>
          <w:sz w:val="24"/>
          <w:szCs w:val="24"/>
          <w:u w:val="single"/>
        </w:rPr>
        <w:t>ORDER OF THE IMMIGRATION JUDGE</w:t>
      </w:r>
    </w:p>
    <w:p w14:paraId="119A7173" w14:textId="77777777" w:rsidR="004B4ECA" w:rsidRPr="00AB6213" w:rsidRDefault="004B4ECA" w:rsidP="004B4EC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6CFF0CBC" w14:textId="62A200FC" w:rsidR="004B4ECA" w:rsidRPr="00AB6213" w:rsidRDefault="004B4ECA" w:rsidP="004B4ECA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AB6213">
        <w:rPr>
          <w:rFonts w:ascii="Times New Roman" w:hAnsi="Times New Roman" w:cs="Times New Roman"/>
          <w:sz w:val="24"/>
          <w:szCs w:val="24"/>
        </w:rPr>
        <w:t xml:space="preserve">Upon consideration of Respondent’s </w:t>
      </w:r>
      <w:r>
        <w:rPr>
          <w:rFonts w:ascii="Times New Roman" w:hAnsi="Times New Roman" w:cs="Times New Roman"/>
          <w:sz w:val="24"/>
          <w:szCs w:val="24"/>
        </w:rPr>
        <w:t xml:space="preserve">Unopposed </w:t>
      </w:r>
      <w:r w:rsidRPr="00AB6213">
        <w:rPr>
          <w:rFonts w:ascii="Times New Roman" w:hAnsi="Times New Roman" w:cs="Times New Roman"/>
          <w:sz w:val="24"/>
          <w:szCs w:val="24"/>
        </w:rPr>
        <w:t xml:space="preserve">Motion to </w:t>
      </w:r>
      <w:r>
        <w:rPr>
          <w:rFonts w:ascii="Times New Roman" w:hAnsi="Times New Roman" w:cs="Times New Roman"/>
          <w:sz w:val="24"/>
          <w:szCs w:val="24"/>
        </w:rPr>
        <w:t>Grant Asylum</w:t>
      </w:r>
      <w:r w:rsidRPr="00AB6213">
        <w:rPr>
          <w:rFonts w:ascii="Times New Roman" w:hAnsi="Times New Roman" w:cs="Times New Roman"/>
          <w:sz w:val="24"/>
          <w:szCs w:val="24"/>
        </w:rPr>
        <w:t xml:space="preserve"> it is HEREBY ORDERED that the motion be </w:t>
      </w:r>
      <w:proofErr w:type="gramStart"/>
      <w:r w:rsidRPr="00AB6213">
        <w:rPr>
          <w:rFonts w:ascii="Times New Roman" w:hAnsi="Times New Roman" w:cs="Times New Roman"/>
          <w:sz w:val="24"/>
          <w:szCs w:val="24"/>
        </w:rPr>
        <w:t>[  ]</w:t>
      </w:r>
      <w:proofErr w:type="gramEnd"/>
      <w:r w:rsidRPr="00AB6213">
        <w:rPr>
          <w:rFonts w:ascii="Times New Roman" w:hAnsi="Times New Roman" w:cs="Times New Roman"/>
          <w:sz w:val="24"/>
          <w:szCs w:val="24"/>
        </w:rPr>
        <w:t xml:space="preserve"> </w:t>
      </w:r>
      <w:r w:rsidRPr="00AB6213">
        <w:rPr>
          <w:rFonts w:ascii="Times New Roman" w:hAnsi="Times New Roman" w:cs="Times New Roman"/>
          <w:b/>
          <w:sz w:val="24"/>
          <w:szCs w:val="24"/>
        </w:rPr>
        <w:t>GRANTED</w:t>
      </w:r>
      <w:r w:rsidRPr="00AB6213">
        <w:rPr>
          <w:rFonts w:ascii="Times New Roman" w:hAnsi="Times New Roman" w:cs="Times New Roman"/>
          <w:sz w:val="24"/>
          <w:szCs w:val="24"/>
        </w:rPr>
        <w:t xml:space="preserve"> [  ] </w:t>
      </w:r>
      <w:r w:rsidRPr="00AB6213">
        <w:rPr>
          <w:rFonts w:ascii="Times New Roman" w:hAnsi="Times New Roman" w:cs="Times New Roman"/>
          <w:b/>
          <w:sz w:val="24"/>
          <w:szCs w:val="24"/>
        </w:rPr>
        <w:t>DENIED</w:t>
      </w:r>
      <w:r w:rsidRPr="00AB6213">
        <w:rPr>
          <w:rFonts w:ascii="Times New Roman" w:hAnsi="Times New Roman" w:cs="Times New Roman"/>
          <w:sz w:val="24"/>
          <w:szCs w:val="24"/>
        </w:rPr>
        <w:t xml:space="preserve"> because:</w:t>
      </w:r>
    </w:p>
    <w:p w14:paraId="0F987ED6" w14:textId="77777777" w:rsidR="004B4ECA" w:rsidRPr="00AB6213" w:rsidRDefault="004B4ECA" w:rsidP="004B4EC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68469901" w14:textId="77777777" w:rsidR="004B4ECA" w:rsidRPr="00AB6213" w:rsidRDefault="004B4ECA" w:rsidP="004B4ECA">
      <w:pPr>
        <w:pStyle w:val="Standard"/>
        <w:ind w:left="720"/>
        <w:rPr>
          <w:rFonts w:ascii="Times New Roman" w:hAnsi="Times New Roman" w:cs="Times New Roman"/>
          <w:sz w:val="24"/>
          <w:szCs w:val="24"/>
        </w:rPr>
      </w:pPr>
      <w:r w:rsidRPr="00AB6213">
        <w:rPr>
          <w:rFonts w:ascii="Times New Roman" w:hAnsi="Times New Roman" w:cs="Times New Roman"/>
          <w:sz w:val="24"/>
          <w:szCs w:val="24"/>
        </w:rPr>
        <w:t>___ DHS does not oppose the motion.</w:t>
      </w:r>
    </w:p>
    <w:p w14:paraId="77689D37" w14:textId="77777777" w:rsidR="004B4ECA" w:rsidRPr="00AB6213" w:rsidRDefault="004B4ECA" w:rsidP="004B4ECA">
      <w:pPr>
        <w:pStyle w:val="Standard"/>
        <w:ind w:left="720"/>
        <w:rPr>
          <w:rFonts w:ascii="Times New Roman" w:hAnsi="Times New Roman" w:cs="Times New Roman"/>
          <w:sz w:val="24"/>
          <w:szCs w:val="24"/>
        </w:rPr>
      </w:pPr>
      <w:r w:rsidRPr="00AB6213">
        <w:rPr>
          <w:rFonts w:ascii="Times New Roman" w:hAnsi="Times New Roman" w:cs="Times New Roman"/>
          <w:sz w:val="24"/>
          <w:szCs w:val="24"/>
        </w:rPr>
        <w:t>___ The Respondent does not oppose the motion.</w:t>
      </w:r>
    </w:p>
    <w:p w14:paraId="03644FBB" w14:textId="77777777" w:rsidR="004B4ECA" w:rsidRPr="00AB6213" w:rsidRDefault="004B4ECA" w:rsidP="004B4ECA">
      <w:pPr>
        <w:pStyle w:val="Standard"/>
        <w:ind w:left="720"/>
        <w:rPr>
          <w:rFonts w:ascii="Times New Roman" w:hAnsi="Times New Roman" w:cs="Times New Roman"/>
          <w:sz w:val="24"/>
          <w:szCs w:val="24"/>
        </w:rPr>
      </w:pPr>
      <w:r w:rsidRPr="00AB6213">
        <w:rPr>
          <w:rFonts w:ascii="Times New Roman" w:hAnsi="Times New Roman" w:cs="Times New Roman"/>
          <w:sz w:val="24"/>
          <w:szCs w:val="24"/>
        </w:rPr>
        <w:t>___ A response to the motion has not been filed with the court.</w:t>
      </w:r>
    </w:p>
    <w:p w14:paraId="3A535914" w14:textId="77777777" w:rsidR="004B4ECA" w:rsidRPr="00AB6213" w:rsidRDefault="004B4ECA" w:rsidP="004B4ECA">
      <w:pPr>
        <w:pStyle w:val="Standard"/>
        <w:ind w:left="720"/>
        <w:rPr>
          <w:rFonts w:ascii="Times New Roman" w:hAnsi="Times New Roman" w:cs="Times New Roman"/>
          <w:sz w:val="24"/>
          <w:szCs w:val="24"/>
        </w:rPr>
      </w:pPr>
      <w:r w:rsidRPr="00AB6213">
        <w:rPr>
          <w:rFonts w:ascii="Times New Roman" w:hAnsi="Times New Roman" w:cs="Times New Roman"/>
          <w:sz w:val="24"/>
          <w:szCs w:val="24"/>
        </w:rPr>
        <w:t>___ Good cause has been established for the motion.</w:t>
      </w:r>
    </w:p>
    <w:p w14:paraId="2A8D2B2F" w14:textId="77777777" w:rsidR="004B4ECA" w:rsidRPr="00AB6213" w:rsidRDefault="004B4ECA" w:rsidP="004B4ECA">
      <w:pPr>
        <w:pStyle w:val="Standard"/>
        <w:ind w:left="720"/>
        <w:rPr>
          <w:rFonts w:ascii="Times New Roman" w:hAnsi="Times New Roman" w:cs="Times New Roman"/>
          <w:sz w:val="24"/>
          <w:szCs w:val="24"/>
        </w:rPr>
      </w:pPr>
      <w:r w:rsidRPr="00AB6213">
        <w:rPr>
          <w:rFonts w:ascii="Times New Roman" w:hAnsi="Times New Roman" w:cs="Times New Roman"/>
          <w:sz w:val="24"/>
          <w:szCs w:val="24"/>
        </w:rPr>
        <w:t>___ The Court agrees with the reasons stated in the opposition to the motion.</w:t>
      </w:r>
    </w:p>
    <w:p w14:paraId="04BE7887" w14:textId="77777777" w:rsidR="004B4ECA" w:rsidRPr="00AB6213" w:rsidRDefault="004B4ECA" w:rsidP="004B4ECA">
      <w:pPr>
        <w:pStyle w:val="Standard"/>
        <w:ind w:left="720"/>
        <w:rPr>
          <w:rFonts w:ascii="Times New Roman" w:hAnsi="Times New Roman" w:cs="Times New Roman"/>
          <w:sz w:val="24"/>
          <w:szCs w:val="24"/>
        </w:rPr>
      </w:pPr>
      <w:r w:rsidRPr="00AB6213">
        <w:rPr>
          <w:rFonts w:ascii="Times New Roman" w:hAnsi="Times New Roman" w:cs="Times New Roman"/>
          <w:sz w:val="24"/>
          <w:szCs w:val="24"/>
        </w:rPr>
        <w:t>___ The motion is untimely per __________________________.</w:t>
      </w:r>
    </w:p>
    <w:p w14:paraId="1A228D57" w14:textId="77777777" w:rsidR="004B4ECA" w:rsidRPr="00AB6213" w:rsidRDefault="004B4ECA" w:rsidP="004B4ECA">
      <w:pPr>
        <w:pStyle w:val="Standard"/>
        <w:ind w:left="720"/>
        <w:rPr>
          <w:rFonts w:ascii="Times New Roman" w:hAnsi="Times New Roman" w:cs="Times New Roman"/>
          <w:sz w:val="24"/>
          <w:szCs w:val="24"/>
        </w:rPr>
      </w:pPr>
      <w:r w:rsidRPr="00AB6213">
        <w:rPr>
          <w:rFonts w:ascii="Times New Roman" w:hAnsi="Times New Roman" w:cs="Times New Roman"/>
          <w:sz w:val="24"/>
          <w:szCs w:val="24"/>
        </w:rPr>
        <w:t>___ Other:</w:t>
      </w:r>
    </w:p>
    <w:p w14:paraId="3A950238" w14:textId="77777777" w:rsidR="004B4ECA" w:rsidRPr="00AB6213" w:rsidRDefault="004B4ECA" w:rsidP="004B4EC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0183005B" w14:textId="77777777" w:rsidR="004B4ECA" w:rsidRPr="00AB6213" w:rsidRDefault="004B4ECA" w:rsidP="004B4EC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19B146A7" w14:textId="77777777" w:rsidR="004B4ECA" w:rsidRPr="00AB6213" w:rsidRDefault="004B4ECA" w:rsidP="004B4EC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40F032DC" w14:textId="77777777" w:rsidR="004B4ECA" w:rsidRPr="00AB6213" w:rsidRDefault="004B4ECA" w:rsidP="004B4EC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59DBFE1F" w14:textId="77777777" w:rsidR="004B4ECA" w:rsidRPr="00AB6213" w:rsidRDefault="004B4ECA" w:rsidP="004B4ECA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AB6213">
        <w:rPr>
          <w:rFonts w:ascii="Times New Roman" w:hAnsi="Times New Roman" w:cs="Times New Roman"/>
          <w:sz w:val="24"/>
          <w:szCs w:val="24"/>
        </w:rPr>
        <w:t>Deadlines:</w:t>
      </w:r>
    </w:p>
    <w:p w14:paraId="67B0C579" w14:textId="77777777" w:rsidR="004B4ECA" w:rsidRPr="00AB6213" w:rsidRDefault="004B4ECA" w:rsidP="004B4EC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0394A779" w14:textId="77777777" w:rsidR="004B4ECA" w:rsidRPr="00AB6213" w:rsidRDefault="004B4ECA" w:rsidP="004B4ECA">
      <w:pPr>
        <w:pStyle w:val="Standard"/>
        <w:ind w:firstLine="720"/>
        <w:rPr>
          <w:rFonts w:ascii="Times New Roman" w:hAnsi="Times New Roman" w:cs="Times New Roman"/>
          <w:sz w:val="24"/>
          <w:szCs w:val="24"/>
        </w:rPr>
      </w:pPr>
      <w:r w:rsidRPr="00AB6213">
        <w:rPr>
          <w:rFonts w:ascii="Times New Roman" w:hAnsi="Times New Roman" w:cs="Times New Roman"/>
          <w:sz w:val="24"/>
          <w:szCs w:val="24"/>
        </w:rPr>
        <w:t>___ The application(s) for relief must be filed by __________________________.</w:t>
      </w:r>
    </w:p>
    <w:p w14:paraId="78E991BD" w14:textId="77777777" w:rsidR="004B4ECA" w:rsidRPr="00AB6213" w:rsidRDefault="004B4ECA" w:rsidP="004B4ECA">
      <w:pPr>
        <w:pStyle w:val="Standard"/>
        <w:ind w:firstLine="720"/>
        <w:rPr>
          <w:rFonts w:ascii="Times New Roman" w:hAnsi="Times New Roman" w:cs="Times New Roman"/>
          <w:sz w:val="24"/>
          <w:szCs w:val="24"/>
        </w:rPr>
      </w:pPr>
      <w:r w:rsidRPr="00AB6213">
        <w:rPr>
          <w:rFonts w:ascii="Times New Roman" w:hAnsi="Times New Roman" w:cs="Times New Roman"/>
          <w:sz w:val="24"/>
          <w:szCs w:val="24"/>
        </w:rPr>
        <w:t>___ The Respondent must comply with DHS biometrics instructions by ________.</w:t>
      </w:r>
    </w:p>
    <w:p w14:paraId="3388F61F" w14:textId="77777777" w:rsidR="004B4ECA" w:rsidRPr="00AB6213" w:rsidRDefault="004B4ECA" w:rsidP="004B4EC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2856E3D9" w14:textId="77777777" w:rsidR="004B4ECA" w:rsidRPr="00AB6213" w:rsidRDefault="004B4ECA" w:rsidP="004B4EC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286FB47B" w14:textId="77777777" w:rsidR="004B4ECA" w:rsidRPr="00AB6213" w:rsidRDefault="004B4ECA" w:rsidP="004B4ECA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AB6213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AB6213">
        <w:tab/>
      </w:r>
      <w:r w:rsidRPr="00AB621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06B9272" w14:textId="77777777" w:rsidR="004B4ECA" w:rsidRPr="00AB6213" w:rsidRDefault="004B4ECA" w:rsidP="004B4ECA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AB6213">
        <w:rPr>
          <w:rFonts w:ascii="Times New Roman" w:hAnsi="Times New Roman" w:cs="Times New Roman"/>
          <w:sz w:val="24"/>
          <w:szCs w:val="24"/>
        </w:rPr>
        <w:t>Date</w:t>
      </w:r>
      <w:r w:rsidRPr="00AB6213">
        <w:tab/>
      </w:r>
      <w:r w:rsidRPr="00AB6213">
        <w:tab/>
      </w:r>
      <w:r w:rsidRPr="00AB6213">
        <w:tab/>
      </w:r>
      <w:r w:rsidRPr="00AB6213">
        <w:tab/>
      </w:r>
      <w:r w:rsidRPr="00AB6213">
        <w:tab/>
      </w:r>
      <w:r w:rsidRPr="00AB6213">
        <w:tab/>
      </w:r>
      <w:r w:rsidRPr="00AB6213">
        <w:rPr>
          <w:rFonts w:ascii="Times New Roman" w:hAnsi="Times New Roman" w:cs="Times New Roman"/>
          <w:sz w:val="24"/>
          <w:szCs w:val="24"/>
        </w:rPr>
        <w:t xml:space="preserve">Immigration Judge </w:t>
      </w:r>
    </w:p>
    <w:p w14:paraId="19DE0F5C" w14:textId="77777777" w:rsidR="004B4ECA" w:rsidRPr="00AB6213" w:rsidRDefault="004B4ECA" w:rsidP="004B4EC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76FFFE22" w14:textId="77777777" w:rsidR="004B4ECA" w:rsidRPr="00AB6213" w:rsidRDefault="004B4ECA" w:rsidP="004B4EC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55C543A7" w14:textId="77777777" w:rsidR="004B4ECA" w:rsidRPr="00AB6213" w:rsidRDefault="004B4ECA" w:rsidP="004B4EC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0BC14DB0" w14:textId="77777777" w:rsidR="004B4ECA" w:rsidRPr="00AB6213" w:rsidRDefault="004B4ECA" w:rsidP="004B4EC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11CE219F" w14:textId="77777777" w:rsidR="004B4ECA" w:rsidRPr="00AB6213" w:rsidRDefault="004B4ECA" w:rsidP="004B4EC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2BEC8B95" w14:textId="77777777" w:rsidR="004B4ECA" w:rsidRPr="00AB6213" w:rsidRDefault="004B4ECA" w:rsidP="004B4ECA">
      <w:pPr>
        <w:pStyle w:val="Standard"/>
        <w:pBdr>
          <w:bottom w:val="single" w:sz="12" w:space="1" w:color="00000A"/>
        </w:pBdr>
        <w:rPr>
          <w:rFonts w:ascii="Times New Roman" w:hAnsi="Times New Roman" w:cs="Times New Roman"/>
          <w:sz w:val="24"/>
          <w:szCs w:val="24"/>
        </w:rPr>
      </w:pPr>
    </w:p>
    <w:p w14:paraId="2CB39D29" w14:textId="77777777" w:rsidR="004B4ECA" w:rsidRPr="00AB6213" w:rsidRDefault="004B4ECA" w:rsidP="004B4ECA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AB6213">
        <w:rPr>
          <w:rFonts w:ascii="Times New Roman" w:hAnsi="Times New Roman" w:cs="Times New Roman"/>
          <w:sz w:val="24"/>
          <w:szCs w:val="24"/>
        </w:rPr>
        <w:t>Certificate of Service</w:t>
      </w:r>
    </w:p>
    <w:p w14:paraId="01A0F30F" w14:textId="77777777" w:rsidR="004B4ECA" w:rsidRPr="00AB6213" w:rsidRDefault="004B4ECA" w:rsidP="004B4ECA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AB6213">
        <w:rPr>
          <w:rFonts w:ascii="Times New Roman" w:hAnsi="Times New Roman" w:cs="Times New Roman"/>
          <w:sz w:val="24"/>
          <w:szCs w:val="24"/>
        </w:rPr>
        <w:t>This document was served by</w:t>
      </w:r>
      <w:proofErr w:type="gramStart"/>
      <w:r w:rsidRPr="00AB6213">
        <w:rPr>
          <w:rFonts w:ascii="Times New Roman" w:hAnsi="Times New Roman" w:cs="Times New Roman"/>
          <w:sz w:val="24"/>
          <w:szCs w:val="24"/>
        </w:rPr>
        <w:t>:  [</w:t>
      </w:r>
      <w:proofErr w:type="gramEnd"/>
      <w:r w:rsidRPr="00AB6213">
        <w:rPr>
          <w:rFonts w:ascii="Times New Roman" w:hAnsi="Times New Roman" w:cs="Times New Roman"/>
          <w:sz w:val="24"/>
          <w:szCs w:val="24"/>
        </w:rPr>
        <w:t xml:space="preserve">  ]  Mail  [  ]  Personal Service</w:t>
      </w:r>
    </w:p>
    <w:p w14:paraId="16992CAA" w14:textId="77777777" w:rsidR="004B4ECA" w:rsidRPr="00AB6213" w:rsidRDefault="004B4ECA" w:rsidP="004B4ECA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AB6213">
        <w:rPr>
          <w:rFonts w:ascii="Times New Roman" w:hAnsi="Times New Roman" w:cs="Times New Roman"/>
          <w:sz w:val="24"/>
          <w:szCs w:val="24"/>
        </w:rPr>
        <w:t>To</w:t>
      </w:r>
      <w:proofErr w:type="gramStart"/>
      <w:r w:rsidRPr="00AB6213">
        <w:rPr>
          <w:rFonts w:ascii="Times New Roman" w:hAnsi="Times New Roman" w:cs="Times New Roman"/>
          <w:sz w:val="24"/>
          <w:szCs w:val="24"/>
        </w:rPr>
        <w:t>:  [</w:t>
      </w:r>
      <w:proofErr w:type="gramEnd"/>
      <w:r w:rsidRPr="00AB6213">
        <w:rPr>
          <w:rFonts w:ascii="Times New Roman" w:hAnsi="Times New Roman" w:cs="Times New Roman"/>
          <w:sz w:val="24"/>
          <w:szCs w:val="24"/>
        </w:rPr>
        <w:t xml:space="preserve">  ]  Alien  [  ]  Alien c/o Custodial Officer  [  ]  Alien’s Atty/Rep  [  ]  DHS</w:t>
      </w:r>
    </w:p>
    <w:p w14:paraId="11AD6E51" w14:textId="0D5341AA" w:rsidR="002D66B7" w:rsidRPr="00F673F2" w:rsidRDefault="004B4ECA" w:rsidP="004B4ECA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B6213">
        <w:rPr>
          <w:rFonts w:ascii="Times New Roman" w:hAnsi="Times New Roman" w:cs="Times New Roman"/>
          <w:sz w:val="24"/>
          <w:szCs w:val="24"/>
        </w:rPr>
        <w:t>Date:  _________________________</w:t>
      </w:r>
      <w:r w:rsidRPr="00AB6213">
        <w:tab/>
      </w:r>
      <w:r w:rsidRPr="00AB6213">
        <w:rPr>
          <w:rFonts w:ascii="Times New Roman" w:hAnsi="Times New Roman" w:cs="Times New Roman"/>
          <w:sz w:val="24"/>
          <w:szCs w:val="24"/>
        </w:rPr>
        <w:t>By:  Court Staff ______________________</w:t>
      </w:r>
    </w:p>
    <w:p w14:paraId="11AD6E52" w14:textId="77777777" w:rsidR="002D66B7" w:rsidRDefault="002D66B7" w:rsidP="002D66B7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1AD6E53" w14:textId="77777777" w:rsidR="000F0613" w:rsidRDefault="000F0613" w:rsidP="002D66B7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1AD6E54" w14:textId="77777777" w:rsidR="000F0613" w:rsidRDefault="000F0613" w:rsidP="002D66B7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31C0C54" w14:textId="27EE1812" w:rsidR="00813ABB" w:rsidRDefault="00813ABB" w:rsidP="00813ABB">
      <w:pPr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13ABB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lastRenderedPageBreak/>
        <w:t>*** USE IF ECAS CASE ***</w:t>
      </w:r>
    </w:p>
    <w:p w14:paraId="3316FF36" w14:textId="2611D87F" w:rsidR="00980565" w:rsidRPr="002D5328" w:rsidRDefault="00980565" w:rsidP="00813ABB">
      <w:pPr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5328">
        <w:rPr>
          <w:rFonts w:ascii="Times New Roman" w:eastAsia="Calibri" w:hAnsi="Times New Roman" w:cs="Times New Roman"/>
          <w:b/>
          <w:bCs/>
          <w:sz w:val="24"/>
          <w:szCs w:val="24"/>
        </w:rPr>
        <w:t>PROOF OF SERVICE</w:t>
      </w:r>
    </w:p>
    <w:p w14:paraId="14499B5A" w14:textId="77777777" w:rsidR="00980565" w:rsidRPr="002D5328" w:rsidRDefault="00980565" w:rsidP="00980565">
      <w:pPr>
        <w:spacing w:after="0" w:line="48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2D5328">
        <w:rPr>
          <w:rFonts w:ascii="Times New Roman" w:eastAsia="Calibri" w:hAnsi="Times New Roman" w:cs="Times New Roman"/>
          <w:sz w:val="24"/>
          <w:szCs w:val="24"/>
        </w:rPr>
        <w:t xml:space="preserve">On December 12, 2022, I, John Bruning electronically filed the foregoing document through the EOIR Courts &amp; Appeals System (ECAS). In accordance with BIA Practice Manual </w:t>
      </w:r>
      <w:r w:rsidRPr="002D5328">
        <w:rPr>
          <w:rFonts w:ascii="Times New Roman" w:eastAsia="Calibri" w:hAnsi="Times New Roman" w:cs="Times New Roman"/>
          <w:sz w:val="24"/>
          <w:szCs w:val="24"/>
          <w:shd w:val="clear" w:color="auto" w:fill="FAF9F8"/>
        </w:rPr>
        <w:t>§ 3.2(a)(1)</w:t>
      </w:r>
      <w:r w:rsidRPr="002D5328">
        <w:rPr>
          <w:rFonts w:ascii="Times New Roman" w:eastAsia="Calibri" w:hAnsi="Times New Roman" w:cs="Times New Roman"/>
          <w:sz w:val="24"/>
          <w:szCs w:val="24"/>
        </w:rPr>
        <w:t xml:space="preserve">, I hereby certify that all parties to these proceedings are using ECAS and service on the Department of Homeland Security was completed through ECAS. </w:t>
      </w:r>
    </w:p>
    <w:p w14:paraId="66D99247" w14:textId="77777777" w:rsidR="00980565" w:rsidRPr="002D5328" w:rsidRDefault="00980565" w:rsidP="00980565">
      <w:pPr>
        <w:spacing w:after="0" w:line="48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43CD8BAE" w14:textId="77777777" w:rsidR="00980565" w:rsidRPr="002D5328" w:rsidRDefault="00980565" w:rsidP="00980565">
      <w:pPr>
        <w:spacing w:after="160" w:line="259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2D5328">
        <w:rPr>
          <w:rFonts w:ascii="Times New Roman" w:eastAsia="Calibri" w:hAnsi="Times New Roman" w:cs="Times New Roman"/>
          <w:sz w:val="24"/>
          <w:szCs w:val="24"/>
        </w:rPr>
        <w:t xml:space="preserve">Signed: </w:t>
      </w:r>
      <w:r w:rsidRPr="002D5328">
        <w:rPr>
          <w:rFonts w:ascii="Times New Roman" w:eastAsia="Calibri" w:hAnsi="Times New Roman" w:cs="Times New Roman"/>
          <w:sz w:val="24"/>
          <w:szCs w:val="24"/>
          <w:u w:val="single"/>
        </w:rPr>
        <w:softHyphen/>
      </w:r>
      <w:r w:rsidRPr="002D5328">
        <w:rPr>
          <w:rFonts w:ascii="Times New Roman" w:eastAsia="Calibri" w:hAnsi="Times New Roman" w:cs="Times New Roman"/>
          <w:sz w:val="24"/>
          <w:szCs w:val="24"/>
          <w:u w:val="single"/>
        </w:rPr>
        <w:softHyphen/>
      </w:r>
      <w:r w:rsidRPr="002D5328">
        <w:rPr>
          <w:rFonts w:ascii="Times New Roman" w:eastAsia="Calibri" w:hAnsi="Times New Roman" w:cs="Times New Roman"/>
          <w:sz w:val="24"/>
          <w:szCs w:val="24"/>
          <w:u w:val="single"/>
        </w:rPr>
        <w:softHyphen/>
      </w:r>
      <w:r w:rsidRPr="002D5328">
        <w:rPr>
          <w:rFonts w:ascii="Times New Roman" w:eastAsia="Calibri" w:hAnsi="Times New Roman" w:cs="Times New Roman"/>
          <w:sz w:val="24"/>
          <w:szCs w:val="24"/>
          <w:u w:val="single"/>
        </w:rPr>
        <w:softHyphen/>
      </w:r>
      <w:proofErr w:type="gramStart"/>
      <w:r w:rsidRPr="002D5328">
        <w:rPr>
          <w:rFonts w:ascii="Times New Roman" w:eastAsia="Calibri" w:hAnsi="Times New Roman" w:cs="Times New Roman"/>
          <w:sz w:val="24"/>
          <w:szCs w:val="24"/>
          <w:u w:val="single"/>
        </w:rPr>
        <w:softHyphen/>
      </w:r>
      <w:r w:rsidRPr="002D5328">
        <w:rPr>
          <w:rFonts w:ascii="Times New Roman" w:eastAsia="Calibri" w:hAnsi="Times New Roman" w:cs="Times New Roman"/>
          <w:sz w:val="24"/>
          <w:u w:val="single"/>
        </w:rPr>
        <w:t xml:space="preserve">  </w:t>
      </w:r>
      <w:r w:rsidRPr="002D5328">
        <w:rPr>
          <w:rFonts w:ascii="Times New Roman" w:eastAsia="Calibri" w:hAnsi="Times New Roman" w:cs="Times New Roman"/>
          <w:sz w:val="24"/>
          <w:szCs w:val="24"/>
          <w:u w:val="single"/>
        </w:rPr>
        <w:t>s</w:t>
      </w:r>
      <w:proofErr w:type="gramEnd"/>
      <w:r w:rsidRPr="002D5328">
        <w:rPr>
          <w:rFonts w:ascii="Times New Roman" w:eastAsia="Calibri" w:hAnsi="Times New Roman" w:cs="Times New Roman"/>
          <w:sz w:val="24"/>
          <w:szCs w:val="24"/>
          <w:u w:val="single"/>
        </w:rPr>
        <w:t>/</w:t>
      </w:r>
      <w:r w:rsidRPr="002D532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John Bruning</w:t>
      </w:r>
      <w:r w:rsidRPr="002D5328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5328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5328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5328">
        <w:rPr>
          <w:rFonts w:ascii="Times New Roman" w:eastAsia="Calibri" w:hAnsi="Times New Roman" w:cs="Times New Roman"/>
          <w:sz w:val="24"/>
          <w:szCs w:val="24"/>
        </w:rPr>
        <w:t> </w:t>
      </w:r>
    </w:p>
    <w:p w14:paraId="11AD6E9A" w14:textId="77777777" w:rsidR="00677AC0" w:rsidRDefault="00677AC0" w:rsidP="002D66B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2619B4D" w14:textId="77777777" w:rsidR="00813ABB" w:rsidRDefault="00813ABB" w:rsidP="002D66B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083007" w14:textId="5E5FE023" w:rsidR="00813ABB" w:rsidRPr="00813ABB" w:rsidRDefault="00813ABB" w:rsidP="00813AB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AB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*** USE IF PAPER CASE ***</w:t>
      </w:r>
    </w:p>
    <w:p w14:paraId="7A700AA4" w14:textId="77777777" w:rsidR="00813ABB" w:rsidRDefault="00813ABB" w:rsidP="002D66B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D4361C" w14:textId="77777777" w:rsidR="00813ABB" w:rsidRPr="00813ABB" w:rsidRDefault="00813ABB" w:rsidP="00813ABB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3ABB">
        <w:rPr>
          <w:rFonts w:ascii="Times New Roman" w:eastAsia="Calibri" w:hAnsi="Times New Roman" w:cs="Times New Roman"/>
          <w:b/>
          <w:sz w:val="24"/>
          <w:szCs w:val="24"/>
        </w:rPr>
        <w:t>PROOF OF SERVICE</w:t>
      </w:r>
    </w:p>
    <w:p w14:paraId="5F2CC4E9" w14:textId="77777777" w:rsidR="00813ABB" w:rsidRPr="00813ABB" w:rsidRDefault="00813ABB" w:rsidP="00813ABB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8B0F56" w14:textId="48F4CBC6" w:rsidR="00813ABB" w:rsidRPr="00813ABB" w:rsidRDefault="00813ABB" w:rsidP="00813AB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813ABB">
        <w:rPr>
          <w:rFonts w:ascii="Times New Roman" w:eastAsia="Calibri" w:hAnsi="Times New Roman" w:cs="Times New Roman"/>
          <w:sz w:val="24"/>
          <w:szCs w:val="24"/>
        </w:rPr>
        <w:tab/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December 12, 2022,</w:t>
      </w:r>
      <w:r w:rsidRPr="00813ABB">
        <w:rPr>
          <w:rFonts w:ascii="Times New Roman" w:eastAsia="Calibri" w:hAnsi="Times New Roman" w:cs="Times New Roman"/>
          <w:sz w:val="24"/>
          <w:szCs w:val="24"/>
        </w:rPr>
        <w:t xml:space="preserve"> I, </w:t>
      </w:r>
      <w:r>
        <w:rPr>
          <w:rFonts w:ascii="Times New Roman" w:eastAsia="Calibri" w:hAnsi="Times New Roman" w:cs="Times New Roman"/>
          <w:sz w:val="24"/>
          <w:szCs w:val="24"/>
        </w:rPr>
        <w:t>John Bruning,</w:t>
      </w:r>
      <w:r w:rsidRPr="00813ABB">
        <w:rPr>
          <w:rFonts w:ascii="Times New Roman" w:eastAsia="Calibri" w:hAnsi="Times New Roman" w:cs="Times New Roman"/>
          <w:sz w:val="24"/>
          <w:szCs w:val="24"/>
        </w:rPr>
        <w:t xml:space="preserve"> personally served a true and correct copy of 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foregoing document </w:t>
      </w:r>
      <w:r w:rsidRPr="00813ABB">
        <w:rPr>
          <w:rFonts w:ascii="Times New Roman" w:eastAsia="Calibri" w:hAnsi="Times New Roman" w:cs="Times New Roman"/>
          <w:sz w:val="24"/>
          <w:szCs w:val="24"/>
        </w:rPr>
        <w:t>on the Office of Chief Counsel at the following address:</w:t>
      </w:r>
    </w:p>
    <w:p w14:paraId="18D83747" w14:textId="77777777" w:rsidR="00813ABB" w:rsidRPr="00813ABB" w:rsidRDefault="00813ABB" w:rsidP="00813A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CD5AE3" w14:textId="77777777" w:rsidR="00813ABB" w:rsidRPr="00813ABB" w:rsidRDefault="00813ABB" w:rsidP="00813ABB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813ABB">
        <w:rPr>
          <w:rFonts w:ascii="Times New Roman" w:eastAsia="Calibri" w:hAnsi="Times New Roman" w:cs="Times New Roman"/>
          <w:sz w:val="24"/>
          <w:szCs w:val="24"/>
        </w:rPr>
        <w:t>1 Federal Drive, Suite 1800</w:t>
      </w:r>
    </w:p>
    <w:p w14:paraId="162483DE" w14:textId="77777777" w:rsidR="00813ABB" w:rsidRPr="00813ABB" w:rsidRDefault="00813ABB" w:rsidP="00813ABB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813ABB">
        <w:rPr>
          <w:rFonts w:ascii="Times New Roman" w:eastAsia="Calibri" w:hAnsi="Times New Roman" w:cs="Times New Roman"/>
          <w:sz w:val="24"/>
          <w:szCs w:val="24"/>
        </w:rPr>
        <w:t>Fort Snelling, MN 55111</w:t>
      </w:r>
    </w:p>
    <w:p w14:paraId="11E3A77B" w14:textId="77777777" w:rsidR="00813ABB" w:rsidRPr="00813ABB" w:rsidRDefault="00813ABB" w:rsidP="00813AB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9CC644" w14:textId="77777777" w:rsidR="00813ABB" w:rsidRPr="00813ABB" w:rsidRDefault="00813ABB" w:rsidP="00813AB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6EFB77" w14:textId="77777777" w:rsidR="00813ABB" w:rsidRPr="00813ABB" w:rsidRDefault="00813ABB" w:rsidP="00813AB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13ABB">
        <w:rPr>
          <w:rFonts w:ascii="Times New Roman" w:eastAsia="Calibri" w:hAnsi="Times New Roman" w:cs="Times New Roman"/>
          <w:sz w:val="24"/>
          <w:szCs w:val="24"/>
        </w:rPr>
        <w:t>Signed: _______________________</w:t>
      </w:r>
    </w:p>
    <w:p w14:paraId="0DE09433" w14:textId="2BA3ADAE" w:rsidR="00813ABB" w:rsidRPr="00F673F2" w:rsidRDefault="00813ABB" w:rsidP="00813A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813ABB" w:rsidRPr="00F673F2" w:rsidSect="00856DFA">
      <w:footerReference w:type="default" r:id="rId13"/>
      <w:pgSz w:w="12240" w:h="15840"/>
      <w:pgMar w:top="1440" w:right="1440" w:bottom="1260" w:left="144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6F35B" w14:textId="77777777" w:rsidR="00856DFA" w:rsidRDefault="00856DFA" w:rsidP="00856DFA">
      <w:pPr>
        <w:spacing w:after="0" w:line="240" w:lineRule="auto"/>
      </w:pPr>
      <w:r>
        <w:separator/>
      </w:r>
    </w:p>
  </w:endnote>
  <w:endnote w:type="continuationSeparator" w:id="0">
    <w:p w14:paraId="1E8599C0" w14:textId="77777777" w:rsidR="00856DFA" w:rsidRDefault="00856DFA" w:rsidP="00856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BDD3" w14:textId="5C7C33E9" w:rsidR="00856DFA" w:rsidRPr="00856DFA" w:rsidRDefault="00856DFA">
    <w:pPr>
      <w:pStyle w:val="Footer"/>
      <w:rPr>
        <w:rFonts w:ascii="Times New Roman" w:hAnsi="Times New Roman" w:cs="Times New Roman"/>
        <w:sz w:val="24"/>
        <w:szCs w:val="24"/>
      </w:rPr>
    </w:pPr>
    <w:r w:rsidRPr="00856DFA">
      <w:rPr>
        <w:rFonts w:ascii="Times New Roman" w:hAnsi="Times New Roman" w:cs="Times New Roman"/>
        <w:sz w:val="24"/>
        <w:szCs w:val="24"/>
      </w:rPr>
      <w:tab/>
    </w:r>
    <w:r w:rsidRPr="00856DFA">
      <w:rPr>
        <w:rFonts w:ascii="Times New Roman" w:hAnsi="Times New Roman" w:cs="Times New Roman"/>
        <w:sz w:val="24"/>
        <w:szCs w:val="24"/>
      </w:rPr>
      <w:fldChar w:fldCharType="begin"/>
    </w:r>
    <w:r w:rsidRPr="00856DFA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56DFA">
      <w:rPr>
        <w:rFonts w:ascii="Times New Roman" w:hAnsi="Times New Roman" w:cs="Times New Roman"/>
        <w:sz w:val="24"/>
        <w:szCs w:val="24"/>
      </w:rPr>
      <w:fldChar w:fldCharType="separate"/>
    </w:r>
    <w:r w:rsidRPr="00856DFA">
      <w:rPr>
        <w:rFonts w:ascii="Times New Roman" w:hAnsi="Times New Roman" w:cs="Times New Roman"/>
        <w:noProof/>
        <w:sz w:val="24"/>
        <w:szCs w:val="24"/>
      </w:rPr>
      <w:t>1</w:t>
    </w:r>
    <w:r w:rsidRPr="00856DFA">
      <w:rPr>
        <w:rFonts w:ascii="Times New Roman" w:hAnsi="Times New Roman" w:cs="Times New Roman"/>
        <w:noProof/>
        <w:sz w:val="24"/>
        <w:szCs w:val="24"/>
      </w:rPr>
      <w:fldChar w:fldCharType="end"/>
    </w:r>
    <w:r w:rsidRPr="00856DFA">
      <w:rPr>
        <w:rFonts w:ascii="Times New Roman" w:hAnsi="Times New Roman" w:cs="Times New Roman"/>
        <w:noProof/>
        <w:sz w:val="24"/>
        <w:szCs w:val="24"/>
      </w:rPr>
      <w:tab/>
      <w:t>A221-234-567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6E3B3" w14:textId="77777777" w:rsidR="00813ABB" w:rsidRPr="00856DFA" w:rsidRDefault="00813ABB">
    <w:pPr>
      <w:pStyle w:val="Footer"/>
      <w:rPr>
        <w:rFonts w:ascii="Times New Roman" w:hAnsi="Times New Roman" w:cs="Times New Roman"/>
        <w:sz w:val="24"/>
        <w:szCs w:val="24"/>
      </w:rPr>
    </w:pPr>
    <w:r w:rsidRPr="00856DFA">
      <w:rPr>
        <w:rFonts w:ascii="Times New Roman" w:hAnsi="Times New Roman" w:cs="Times New Roman"/>
        <w:sz w:val="24"/>
        <w:szCs w:val="24"/>
      </w:rPr>
      <w:tab/>
    </w:r>
    <w:r w:rsidRPr="00856DFA">
      <w:rPr>
        <w:rFonts w:ascii="Times New Roman" w:hAnsi="Times New Roman" w:cs="Times New Roman"/>
        <w:sz w:val="24"/>
        <w:szCs w:val="24"/>
      </w:rPr>
      <w:fldChar w:fldCharType="begin"/>
    </w:r>
    <w:r w:rsidRPr="00856DFA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56DFA">
      <w:rPr>
        <w:rFonts w:ascii="Times New Roman" w:hAnsi="Times New Roman" w:cs="Times New Roman"/>
        <w:sz w:val="24"/>
        <w:szCs w:val="24"/>
      </w:rPr>
      <w:fldChar w:fldCharType="separate"/>
    </w:r>
    <w:r w:rsidRPr="00856DFA">
      <w:rPr>
        <w:rFonts w:ascii="Times New Roman" w:hAnsi="Times New Roman" w:cs="Times New Roman"/>
        <w:noProof/>
        <w:sz w:val="24"/>
        <w:szCs w:val="24"/>
      </w:rPr>
      <w:t>1</w:t>
    </w:r>
    <w:r w:rsidRPr="00856DFA">
      <w:rPr>
        <w:rFonts w:ascii="Times New Roman" w:hAnsi="Times New Roman" w:cs="Times New Roman"/>
        <w:noProof/>
        <w:sz w:val="24"/>
        <w:szCs w:val="24"/>
      </w:rPr>
      <w:fldChar w:fldCharType="end"/>
    </w:r>
    <w:r w:rsidRPr="00856DFA">
      <w:rPr>
        <w:rFonts w:ascii="Times New Roman" w:hAnsi="Times New Roman" w:cs="Times New Roman"/>
        <w:noProof/>
        <w:sz w:val="24"/>
        <w:szCs w:val="24"/>
      </w:rPr>
      <w:tab/>
      <w:t>A221-234-567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20083" w14:textId="77777777" w:rsidR="00856DFA" w:rsidRPr="00856DFA" w:rsidRDefault="00856DFA">
    <w:pPr>
      <w:pStyle w:val="Footer"/>
      <w:rPr>
        <w:rFonts w:ascii="Times New Roman" w:hAnsi="Times New Roman" w:cs="Times New Roman"/>
        <w:sz w:val="24"/>
        <w:szCs w:val="24"/>
      </w:rPr>
    </w:pPr>
    <w:r w:rsidRPr="00856DFA">
      <w:rPr>
        <w:rFonts w:ascii="Times New Roman" w:hAnsi="Times New Roman" w:cs="Times New Roman"/>
        <w:sz w:val="24"/>
        <w:szCs w:val="24"/>
      </w:rPr>
      <w:tab/>
    </w:r>
    <w:r w:rsidRPr="00856DFA">
      <w:rPr>
        <w:rFonts w:ascii="Times New Roman" w:hAnsi="Times New Roman" w:cs="Times New Roman"/>
        <w:sz w:val="24"/>
        <w:szCs w:val="24"/>
      </w:rPr>
      <w:fldChar w:fldCharType="begin"/>
    </w:r>
    <w:r w:rsidRPr="00856DFA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56DFA">
      <w:rPr>
        <w:rFonts w:ascii="Times New Roman" w:hAnsi="Times New Roman" w:cs="Times New Roman"/>
        <w:sz w:val="24"/>
        <w:szCs w:val="24"/>
      </w:rPr>
      <w:fldChar w:fldCharType="separate"/>
    </w:r>
    <w:r w:rsidRPr="00856DFA">
      <w:rPr>
        <w:rFonts w:ascii="Times New Roman" w:hAnsi="Times New Roman" w:cs="Times New Roman"/>
        <w:noProof/>
        <w:sz w:val="24"/>
        <w:szCs w:val="24"/>
      </w:rPr>
      <w:t>1</w:t>
    </w:r>
    <w:r w:rsidRPr="00856DFA">
      <w:rPr>
        <w:rFonts w:ascii="Times New Roman" w:hAnsi="Times New Roman" w:cs="Times New Roman"/>
        <w:noProof/>
        <w:sz w:val="24"/>
        <w:szCs w:val="24"/>
      </w:rPr>
      <w:fldChar w:fldCharType="end"/>
    </w:r>
    <w:r w:rsidRPr="00856DFA">
      <w:rPr>
        <w:rFonts w:ascii="Times New Roman" w:hAnsi="Times New Roman" w:cs="Times New Roman"/>
        <w:noProof/>
        <w:sz w:val="24"/>
        <w:szCs w:val="24"/>
      </w:rPr>
      <w:tab/>
      <w:t>A221-234-567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145B" w14:textId="42A04881" w:rsidR="0079271A" w:rsidRPr="00856DFA" w:rsidRDefault="0079271A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3DBF5" w14:textId="77777777" w:rsidR="00856DFA" w:rsidRDefault="00856DFA" w:rsidP="00856DFA">
      <w:pPr>
        <w:spacing w:after="0" w:line="240" w:lineRule="auto"/>
      </w:pPr>
      <w:r>
        <w:separator/>
      </w:r>
    </w:p>
  </w:footnote>
  <w:footnote w:type="continuationSeparator" w:id="0">
    <w:p w14:paraId="10A327C3" w14:textId="77777777" w:rsidR="00856DFA" w:rsidRDefault="00856DFA" w:rsidP="00856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4F4"/>
    <w:rsid w:val="00030346"/>
    <w:rsid w:val="00066285"/>
    <w:rsid w:val="000674B7"/>
    <w:rsid w:val="0008204A"/>
    <w:rsid w:val="000C4D1C"/>
    <w:rsid w:val="000F0613"/>
    <w:rsid w:val="001045DE"/>
    <w:rsid w:val="00104765"/>
    <w:rsid w:val="00107D06"/>
    <w:rsid w:val="00136D1A"/>
    <w:rsid w:val="00193AC1"/>
    <w:rsid w:val="001C51A7"/>
    <w:rsid w:val="001D15A4"/>
    <w:rsid w:val="001F1B6C"/>
    <w:rsid w:val="002018CB"/>
    <w:rsid w:val="0021582E"/>
    <w:rsid w:val="00215CFC"/>
    <w:rsid w:val="00243374"/>
    <w:rsid w:val="002968B5"/>
    <w:rsid w:val="002D66B7"/>
    <w:rsid w:val="002F2B64"/>
    <w:rsid w:val="002F6218"/>
    <w:rsid w:val="003101E3"/>
    <w:rsid w:val="00316AB9"/>
    <w:rsid w:val="00322C50"/>
    <w:rsid w:val="00344763"/>
    <w:rsid w:val="003576B3"/>
    <w:rsid w:val="003C5010"/>
    <w:rsid w:val="003E1C51"/>
    <w:rsid w:val="003E5013"/>
    <w:rsid w:val="00403F36"/>
    <w:rsid w:val="00417BCD"/>
    <w:rsid w:val="004467CF"/>
    <w:rsid w:val="004651F7"/>
    <w:rsid w:val="00483035"/>
    <w:rsid w:val="004A2B42"/>
    <w:rsid w:val="004B4ECA"/>
    <w:rsid w:val="004C3B94"/>
    <w:rsid w:val="005021B1"/>
    <w:rsid w:val="00530F5C"/>
    <w:rsid w:val="00550AB0"/>
    <w:rsid w:val="00560F78"/>
    <w:rsid w:val="005B4C3A"/>
    <w:rsid w:val="005F2810"/>
    <w:rsid w:val="00603E69"/>
    <w:rsid w:val="0060447A"/>
    <w:rsid w:val="006474AF"/>
    <w:rsid w:val="00653B34"/>
    <w:rsid w:val="00677AC0"/>
    <w:rsid w:val="0068052F"/>
    <w:rsid w:val="006A4B88"/>
    <w:rsid w:val="006B45C7"/>
    <w:rsid w:val="006E5547"/>
    <w:rsid w:val="006F33C0"/>
    <w:rsid w:val="00740E10"/>
    <w:rsid w:val="007532B0"/>
    <w:rsid w:val="0079271A"/>
    <w:rsid w:val="00797524"/>
    <w:rsid w:val="007D7EB9"/>
    <w:rsid w:val="00813ABB"/>
    <w:rsid w:val="00842F92"/>
    <w:rsid w:val="00856DFA"/>
    <w:rsid w:val="00873C21"/>
    <w:rsid w:val="008F1AC1"/>
    <w:rsid w:val="009145BC"/>
    <w:rsid w:val="00954B96"/>
    <w:rsid w:val="00980565"/>
    <w:rsid w:val="009A24F4"/>
    <w:rsid w:val="009F5275"/>
    <w:rsid w:val="00A27D21"/>
    <w:rsid w:val="00AA2BC2"/>
    <w:rsid w:val="00AB5FDE"/>
    <w:rsid w:val="00B27F00"/>
    <w:rsid w:val="00B40B5E"/>
    <w:rsid w:val="00B553B8"/>
    <w:rsid w:val="00BC2232"/>
    <w:rsid w:val="00C6465D"/>
    <w:rsid w:val="00C74BAB"/>
    <w:rsid w:val="00CB3ADF"/>
    <w:rsid w:val="00D64A80"/>
    <w:rsid w:val="00D91CE1"/>
    <w:rsid w:val="00DA1DB8"/>
    <w:rsid w:val="00DD20BA"/>
    <w:rsid w:val="00E047D3"/>
    <w:rsid w:val="00E244A9"/>
    <w:rsid w:val="00ED3F8C"/>
    <w:rsid w:val="00EF425C"/>
    <w:rsid w:val="00F00821"/>
    <w:rsid w:val="00F16AAA"/>
    <w:rsid w:val="00F26DC1"/>
    <w:rsid w:val="00F315D3"/>
    <w:rsid w:val="00F467A3"/>
    <w:rsid w:val="00F530A5"/>
    <w:rsid w:val="00F673F2"/>
    <w:rsid w:val="00FB385A"/>
    <w:rsid w:val="00FD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D6DD9"/>
  <w15:docId w15:val="{AC7F4F28-2790-4260-A250-489F2479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D66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D66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2D66B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D66B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66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D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60F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F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F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F78"/>
    <w:rPr>
      <w:b/>
      <w:bCs/>
      <w:sz w:val="20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244A9"/>
    <w:pPr>
      <w:spacing w:after="200" w:line="276" w:lineRule="auto"/>
      <w:ind w:firstLine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244A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6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DFA"/>
  </w:style>
  <w:style w:type="paragraph" w:styleId="Footer">
    <w:name w:val="footer"/>
    <w:basedOn w:val="Normal"/>
    <w:link w:val="FooterChar"/>
    <w:uiPriority w:val="99"/>
    <w:unhideWhenUsed/>
    <w:rsid w:val="00856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DFA"/>
  </w:style>
  <w:style w:type="paragraph" w:customStyle="1" w:styleId="Standard">
    <w:name w:val="Standard"/>
    <w:rsid w:val="004B4ECA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FE72F6119C54292A4948876F5C850" ma:contentTypeVersion="10" ma:contentTypeDescription="Create a new document." ma:contentTypeScope="" ma:versionID="cf7d7f73c85e5ae5dce8f4e9b5e08bf4">
  <xsd:schema xmlns:xsd="http://www.w3.org/2001/XMLSchema" xmlns:xs="http://www.w3.org/2001/XMLSchema" xmlns:p="http://schemas.microsoft.com/office/2006/metadata/properties" xmlns:ns2="b0ab9129-b5fc-4ed6-87b5-5ac702184210" targetNamespace="http://schemas.microsoft.com/office/2006/metadata/properties" ma:root="true" ma:fieldsID="c2654400a92cb555c684bbfa12163c21" ns2:_="">
    <xsd:import namespace="b0ab9129-b5fc-4ed6-87b5-5ac702184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b9129-b5fc-4ed6-87b5-5ac702184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D2F411-6AC0-4E0B-9B97-C51445B47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BC899-C3FD-46D6-BF82-21AC49F27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b9129-b5fc-4ed6-87b5-5ac702184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683AD0-96EA-4743-910C-700768A379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7A7E49-D80A-4504-8E01-EF7AC7A2E1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Intern_RIP</dc:creator>
  <cp:lastModifiedBy>John Bruning</cp:lastModifiedBy>
  <cp:revision>13</cp:revision>
  <cp:lastPrinted>2019-07-25T16:48:00Z</cp:lastPrinted>
  <dcterms:created xsi:type="dcterms:W3CDTF">2023-03-24T19:02:00Z</dcterms:created>
  <dcterms:modified xsi:type="dcterms:W3CDTF">2023-03-24T19:18:00Z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0x010100CE1FE72F6119C54292A4948876F5C850</vt:lpwstr>
  </property>
  <property fmtid="{D5CDD505-2E9C-101B-9397-08002B2CF9AE}" pid="3" name="Order">
    <vt:r8>9833200</vt:r8>
  </property>
</Properties>
</file>